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01" w:type="dxa"/>
        <w:tblInd w:w="-567" w:type="dxa"/>
        <w:tblLayout w:type="fixed"/>
        <w:tblLook w:val="0000" w:firstRow="0" w:lastRow="0" w:firstColumn="0" w:lastColumn="0" w:noHBand="0" w:noVBand="0"/>
      </w:tblPr>
      <w:tblGrid>
        <w:gridCol w:w="3987"/>
        <w:gridCol w:w="2536"/>
        <w:gridCol w:w="3778"/>
      </w:tblGrid>
      <w:tr w:rsidR="00CB5A0E" w:rsidTr="00130416">
        <w:trPr>
          <w:trHeight w:val="2284"/>
        </w:trPr>
        <w:tc>
          <w:tcPr>
            <w:tcW w:w="3987" w:type="dxa"/>
            <w:tcBorders>
              <w:bottom w:val="double" w:sz="1" w:space="0" w:color="000000"/>
            </w:tcBorders>
            <w:shd w:val="clear" w:color="auto" w:fill="auto"/>
          </w:tcPr>
          <w:p w:rsidR="00CB5A0E" w:rsidRDefault="00CB5A0E" w:rsidP="00CB5A0E">
            <w:pPr>
              <w:pStyle w:val="a3"/>
              <w:tabs>
                <w:tab w:val="clear" w:pos="4677"/>
                <w:tab w:val="clear" w:pos="9355"/>
                <w:tab w:val="left" w:pos="4203"/>
              </w:tabs>
              <w:snapToGrid w:val="0"/>
              <w:ind w:right="-2"/>
              <w:jc w:val="center"/>
              <w:rPr>
                <w:bCs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Республикæ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Цæгат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Ирыстон-Алани</w:t>
            </w:r>
            <w:proofErr w:type="spellEnd"/>
          </w:p>
          <w:p w:rsidR="00CB5A0E" w:rsidRDefault="00CB5A0E" w:rsidP="00CB5A0E">
            <w:pPr>
              <w:pStyle w:val="a3"/>
              <w:tabs>
                <w:tab w:val="clear" w:pos="4677"/>
                <w:tab w:val="clear" w:pos="9355"/>
                <w:tab w:val="left" w:pos="4203"/>
              </w:tabs>
              <w:ind w:right="-2"/>
              <w:jc w:val="center"/>
              <w:rPr>
                <w:bCs/>
              </w:rPr>
            </w:pPr>
          </w:p>
          <w:p w:rsidR="00CB5A0E" w:rsidRDefault="00CB5A0E" w:rsidP="00CB5A0E">
            <w:pPr>
              <w:pStyle w:val="a3"/>
              <w:tabs>
                <w:tab w:val="clear" w:pos="4677"/>
                <w:tab w:val="clear" w:pos="9355"/>
                <w:tab w:val="left" w:pos="4203"/>
              </w:tabs>
              <w:ind w:right="-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ДЗÆУДЖЫХЪÆУЫ САХАРЫ</w:t>
            </w:r>
          </w:p>
          <w:p w:rsidR="00CB5A0E" w:rsidRDefault="00CB5A0E" w:rsidP="00CB5A0E">
            <w:pPr>
              <w:pStyle w:val="a3"/>
              <w:tabs>
                <w:tab w:val="clear" w:pos="4677"/>
                <w:tab w:val="clear" w:pos="9355"/>
                <w:tab w:val="left" w:pos="4203"/>
              </w:tabs>
              <w:ind w:right="-2"/>
              <w:jc w:val="center"/>
            </w:pPr>
            <w:r>
              <w:rPr>
                <w:b/>
                <w:bCs/>
                <w:sz w:val="20"/>
                <w:szCs w:val="20"/>
              </w:rPr>
              <w:t>БЫНÆТТОН ХИУЫНАФФÆЙАДЫ АДМИНИСТРАЦИ</w:t>
            </w:r>
          </w:p>
          <w:p w:rsidR="00CB5A0E" w:rsidRPr="00336A52" w:rsidRDefault="00CB5A0E" w:rsidP="00CB5A0E">
            <w:pPr>
              <w:ind w:right="-2"/>
              <w:jc w:val="center"/>
            </w:pPr>
          </w:p>
          <w:p w:rsidR="00CB5A0E" w:rsidRPr="00336A52" w:rsidRDefault="00CB5A0E" w:rsidP="00CB5A0E">
            <w:pPr>
              <w:ind w:right="-2"/>
              <w:jc w:val="center"/>
              <w:rPr>
                <w:b/>
              </w:rPr>
            </w:pPr>
            <w:r w:rsidRPr="00336A52">
              <w:rPr>
                <w:b/>
              </w:rPr>
              <w:t>АМАЛХЪОМАДЫ ÆМÆ</w:t>
            </w:r>
          </w:p>
          <w:p w:rsidR="00CB5A0E" w:rsidRDefault="00CB5A0E" w:rsidP="00CB5A0E">
            <w:pPr>
              <w:ind w:right="-2"/>
              <w:jc w:val="center"/>
            </w:pPr>
            <w:r>
              <w:rPr>
                <w:b/>
              </w:rPr>
              <w:t>Ф</w:t>
            </w:r>
            <w:r w:rsidRPr="00336A52">
              <w:rPr>
                <w:b/>
              </w:rPr>
              <w:t>Æ</w:t>
            </w:r>
            <w:r>
              <w:rPr>
                <w:b/>
              </w:rPr>
              <w:t>ЛХАСАДОН БАЗАРЫ</w:t>
            </w:r>
            <w:r w:rsidRPr="00336A52">
              <w:rPr>
                <w:b/>
              </w:rPr>
              <w:t xml:space="preserve"> УПРАВЛЕНИ</w:t>
            </w:r>
          </w:p>
        </w:tc>
        <w:tc>
          <w:tcPr>
            <w:tcW w:w="2536" w:type="dxa"/>
            <w:tcBorders>
              <w:bottom w:val="double" w:sz="1" w:space="0" w:color="000000"/>
            </w:tcBorders>
            <w:shd w:val="clear" w:color="auto" w:fill="auto"/>
            <w:vAlign w:val="center"/>
          </w:tcPr>
          <w:p w:rsidR="00CB5A0E" w:rsidRDefault="00CB5A0E" w:rsidP="00CB5A0E">
            <w:pPr>
              <w:snapToGrid w:val="0"/>
              <w:ind w:right="-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FA7ABFA" wp14:editId="1E7D791B">
                  <wp:extent cx="1487170" cy="148717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7170" cy="14871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8" w:type="dxa"/>
            <w:tcBorders>
              <w:bottom w:val="double" w:sz="1" w:space="0" w:color="000000"/>
            </w:tcBorders>
            <w:shd w:val="clear" w:color="auto" w:fill="auto"/>
          </w:tcPr>
          <w:p w:rsidR="00CB5A0E" w:rsidRDefault="00CB5A0E" w:rsidP="00CB5A0E">
            <w:pPr>
              <w:snapToGrid w:val="0"/>
              <w:ind w:right="-2"/>
              <w:jc w:val="center"/>
              <w:rPr>
                <w:bCs/>
              </w:rPr>
            </w:pPr>
            <w:r>
              <w:rPr>
                <w:b/>
                <w:bCs/>
                <w:sz w:val="20"/>
                <w:szCs w:val="20"/>
              </w:rPr>
              <w:t>Республика Северная Осетия-Алания</w:t>
            </w:r>
          </w:p>
          <w:p w:rsidR="00CB5A0E" w:rsidRDefault="00CB5A0E" w:rsidP="00CB5A0E">
            <w:pPr>
              <w:ind w:right="-2"/>
              <w:jc w:val="center"/>
              <w:rPr>
                <w:bCs/>
              </w:rPr>
            </w:pPr>
          </w:p>
          <w:p w:rsidR="00CB5A0E" w:rsidRDefault="00CB5A0E" w:rsidP="00CB5A0E">
            <w:pPr>
              <w:ind w:right="-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АДМИНИСТРАЦИЯ</w:t>
            </w:r>
          </w:p>
          <w:p w:rsidR="00CB5A0E" w:rsidRDefault="00CB5A0E" w:rsidP="00CB5A0E">
            <w:pPr>
              <w:ind w:right="-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МЕСТНОГО САМОУПРАВЛЕНИЯ</w:t>
            </w:r>
          </w:p>
          <w:p w:rsidR="00CB5A0E" w:rsidRDefault="00CB5A0E" w:rsidP="00CB5A0E">
            <w:pPr>
              <w:ind w:right="-2"/>
              <w:jc w:val="center"/>
            </w:pPr>
            <w:r>
              <w:rPr>
                <w:b/>
                <w:bCs/>
                <w:sz w:val="20"/>
                <w:szCs w:val="20"/>
              </w:rPr>
              <w:t xml:space="preserve"> г. ВЛАДИКАВКАЗА</w:t>
            </w:r>
          </w:p>
          <w:p w:rsidR="00CB5A0E" w:rsidRPr="00336A52" w:rsidRDefault="00CB5A0E" w:rsidP="00CB5A0E">
            <w:pPr>
              <w:pStyle w:val="a3"/>
              <w:tabs>
                <w:tab w:val="clear" w:pos="4677"/>
                <w:tab w:val="clear" w:pos="9355"/>
                <w:tab w:val="left" w:pos="4203"/>
              </w:tabs>
              <w:ind w:right="-2"/>
              <w:jc w:val="center"/>
            </w:pPr>
          </w:p>
          <w:p w:rsidR="00CB5A0E" w:rsidRPr="00336A52" w:rsidRDefault="00CB5A0E" w:rsidP="00CB5A0E">
            <w:pPr>
              <w:ind w:right="-2"/>
              <w:jc w:val="center"/>
              <w:rPr>
                <w:b/>
              </w:rPr>
            </w:pPr>
            <w:r>
              <w:rPr>
                <w:b/>
              </w:rPr>
              <w:t>УПРАВЛЕНИЕ</w:t>
            </w:r>
            <w:r w:rsidRPr="00336A52">
              <w:rPr>
                <w:b/>
              </w:rPr>
              <w:t xml:space="preserve"> ПРЕДПРИНИМАТЕЛЬСТВА И</w:t>
            </w:r>
          </w:p>
          <w:p w:rsidR="00CB5A0E" w:rsidRPr="00336A52" w:rsidRDefault="00CB5A0E" w:rsidP="00CB5A0E">
            <w:pPr>
              <w:ind w:right="-2"/>
              <w:jc w:val="center"/>
              <w:rPr>
                <w:b/>
              </w:rPr>
            </w:pPr>
            <w:r>
              <w:rPr>
                <w:b/>
              </w:rPr>
              <w:t xml:space="preserve">ПОТРЕБИТЕЛЬСКОГО РЫНКА  </w:t>
            </w:r>
          </w:p>
          <w:p w:rsidR="00CB5A0E" w:rsidRDefault="00CB5A0E" w:rsidP="00CB5A0E">
            <w:pPr>
              <w:ind w:right="-2"/>
              <w:jc w:val="center"/>
              <w:rPr>
                <w:b/>
              </w:rPr>
            </w:pPr>
          </w:p>
        </w:tc>
      </w:tr>
    </w:tbl>
    <w:p w:rsidR="00CB5A0E" w:rsidRDefault="00CB5A0E" w:rsidP="00CB5A0E">
      <w:pPr>
        <w:ind w:right="-2" w:firstLine="426"/>
        <w:jc w:val="center"/>
      </w:pPr>
    </w:p>
    <w:tbl>
      <w:tblPr>
        <w:tblW w:w="0" w:type="auto"/>
        <w:tblInd w:w="-550" w:type="dxa"/>
        <w:tblLayout w:type="fixed"/>
        <w:tblLook w:val="0000" w:firstRow="0" w:lastRow="0" w:firstColumn="0" w:lastColumn="0" w:noHBand="0" w:noVBand="0"/>
      </w:tblPr>
      <w:tblGrid>
        <w:gridCol w:w="5028"/>
        <w:gridCol w:w="480"/>
        <w:gridCol w:w="4680"/>
      </w:tblGrid>
      <w:tr w:rsidR="00CB5A0E" w:rsidTr="00130416">
        <w:trPr>
          <w:trHeight w:val="1815"/>
        </w:trPr>
        <w:tc>
          <w:tcPr>
            <w:tcW w:w="5028" w:type="dxa"/>
            <w:shd w:val="clear" w:color="auto" w:fill="auto"/>
          </w:tcPr>
          <w:p w:rsidR="00CB5A0E" w:rsidRDefault="00CB5A0E" w:rsidP="00CB5A0E">
            <w:pPr>
              <w:snapToGrid w:val="0"/>
              <w:ind w:right="-2"/>
            </w:pPr>
            <w:r>
              <w:rPr>
                <w:sz w:val="22"/>
                <w:szCs w:val="22"/>
              </w:rPr>
              <w:t xml:space="preserve">362040, РСО-Алания, </w:t>
            </w:r>
            <w:proofErr w:type="spellStart"/>
            <w:r>
              <w:rPr>
                <w:sz w:val="22"/>
                <w:szCs w:val="22"/>
              </w:rPr>
              <w:t>г.Владикавказ</w:t>
            </w:r>
            <w:proofErr w:type="spellEnd"/>
            <w:r>
              <w:rPr>
                <w:sz w:val="22"/>
                <w:szCs w:val="22"/>
              </w:rPr>
              <w:t>, пл.Штыба,2</w:t>
            </w:r>
          </w:p>
          <w:p w:rsidR="00CB5A0E" w:rsidRPr="001877C6" w:rsidRDefault="00CB5A0E" w:rsidP="00CB5A0E">
            <w:pPr>
              <w:ind w:right="-2"/>
              <w:rPr>
                <w:lang w:val="en-US"/>
              </w:rPr>
            </w:pPr>
            <w:r>
              <w:rPr>
                <w:sz w:val="22"/>
                <w:szCs w:val="22"/>
              </w:rPr>
              <w:t>тел</w:t>
            </w:r>
            <w:r w:rsidRPr="001877C6">
              <w:rPr>
                <w:sz w:val="22"/>
                <w:szCs w:val="22"/>
                <w:lang w:val="en-US"/>
              </w:rPr>
              <w:t>.: (+8672)</w:t>
            </w:r>
            <w:r w:rsidRPr="001877C6">
              <w:rPr>
                <w:b/>
                <w:sz w:val="20"/>
                <w:lang w:val="en-US"/>
              </w:rPr>
              <w:t xml:space="preserve"> </w:t>
            </w:r>
            <w:r w:rsidRPr="001877C6">
              <w:rPr>
                <w:sz w:val="20"/>
                <w:lang w:val="en-US"/>
              </w:rPr>
              <w:t>70-76-</w:t>
            </w:r>
            <w:r w:rsidRPr="009A1798">
              <w:rPr>
                <w:sz w:val="20"/>
                <w:lang w:val="en-US"/>
              </w:rPr>
              <w:t>10</w:t>
            </w:r>
            <w:r w:rsidRPr="001877C6">
              <w:rPr>
                <w:sz w:val="20"/>
                <w:lang w:val="en-US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e</w:t>
            </w:r>
            <w:r w:rsidRPr="001877C6">
              <w:rPr>
                <w:sz w:val="22"/>
                <w:szCs w:val="22"/>
                <w:lang w:val="en-US"/>
              </w:rPr>
              <w:t>-</w:t>
            </w:r>
            <w:r>
              <w:rPr>
                <w:sz w:val="22"/>
                <w:szCs w:val="22"/>
                <w:lang w:val="en-US"/>
              </w:rPr>
              <w:t>mail</w:t>
            </w:r>
            <w:r w:rsidRPr="001877C6">
              <w:rPr>
                <w:sz w:val="22"/>
                <w:szCs w:val="22"/>
                <w:lang w:val="en-US"/>
              </w:rPr>
              <w:t xml:space="preserve">: </w:t>
            </w:r>
            <w:r w:rsidRPr="00A72905">
              <w:rPr>
                <w:sz w:val="22"/>
                <w:szCs w:val="22"/>
                <w:lang w:val="en-US"/>
              </w:rPr>
              <w:t>upip.ru@yandex.ru</w:t>
            </w:r>
          </w:p>
          <w:p w:rsidR="00CB5A0E" w:rsidRPr="001877C6" w:rsidRDefault="00CB5A0E" w:rsidP="00CB5A0E">
            <w:pPr>
              <w:ind w:right="-2"/>
              <w:rPr>
                <w:lang w:val="en-US"/>
              </w:rPr>
            </w:pPr>
          </w:p>
          <w:p w:rsidR="00CB5A0E" w:rsidRPr="005F1EBA" w:rsidRDefault="00CB5A0E" w:rsidP="00CB5A0E">
            <w:pPr>
              <w:ind w:right="-2"/>
            </w:pPr>
            <w:r w:rsidRPr="005F1EBA">
              <w:t>На № ____________ от</w:t>
            </w:r>
            <w:r>
              <w:t>___________</w:t>
            </w:r>
          </w:p>
          <w:p w:rsidR="00CB5A0E" w:rsidRDefault="00CB5A0E" w:rsidP="00CB5A0E">
            <w:pPr>
              <w:ind w:right="-2"/>
            </w:pPr>
            <w:r w:rsidRPr="005F1EBA">
              <w:t xml:space="preserve">От   </w:t>
            </w:r>
            <w:r>
              <w:t>_</w:t>
            </w:r>
            <w:r w:rsidRPr="005F1EBA">
              <w:t>_____________№ ___________</w:t>
            </w:r>
          </w:p>
        </w:tc>
        <w:tc>
          <w:tcPr>
            <w:tcW w:w="480" w:type="dxa"/>
            <w:shd w:val="clear" w:color="auto" w:fill="auto"/>
          </w:tcPr>
          <w:p w:rsidR="00CB5A0E" w:rsidRDefault="00CB5A0E" w:rsidP="00CB5A0E">
            <w:pPr>
              <w:snapToGrid w:val="0"/>
              <w:ind w:right="-2"/>
            </w:pPr>
          </w:p>
        </w:tc>
        <w:tc>
          <w:tcPr>
            <w:tcW w:w="4680" w:type="dxa"/>
            <w:shd w:val="clear" w:color="auto" w:fill="auto"/>
          </w:tcPr>
          <w:p w:rsidR="00CB5A0E" w:rsidRPr="00301895" w:rsidRDefault="00CB5A0E" w:rsidP="00CB5A0E">
            <w:pPr>
              <w:tabs>
                <w:tab w:val="left" w:pos="1485"/>
              </w:tabs>
              <w:ind w:right="-2"/>
              <w:rPr>
                <w:sz w:val="28"/>
                <w:szCs w:val="28"/>
              </w:rPr>
            </w:pPr>
          </w:p>
        </w:tc>
      </w:tr>
    </w:tbl>
    <w:p w:rsidR="00CB5A0E" w:rsidRPr="00B35F09" w:rsidRDefault="00CB5A0E" w:rsidP="0062775E">
      <w:pPr>
        <w:spacing w:line="276" w:lineRule="auto"/>
        <w:ind w:left="5670" w:right="-2"/>
        <w:jc w:val="center"/>
        <w:rPr>
          <w:sz w:val="26"/>
          <w:szCs w:val="26"/>
        </w:rPr>
      </w:pPr>
      <w:r w:rsidRPr="00B35F09">
        <w:rPr>
          <w:sz w:val="26"/>
          <w:szCs w:val="26"/>
        </w:rPr>
        <w:t xml:space="preserve">Начальнику Управления Пресс - службы главы АМС </w:t>
      </w:r>
      <w:proofErr w:type="spellStart"/>
      <w:r w:rsidRPr="00B35F09">
        <w:rPr>
          <w:sz w:val="26"/>
          <w:szCs w:val="26"/>
        </w:rPr>
        <w:t>г.Владикавказа</w:t>
      </w:r>
      <w:proofErr w:type="spellEnd"/>
    </w:p>
    <w:p w:rsidR="00CB5A0E" w:rsidRPr="00B35F09" w:rsidRDefault="00CB5A0E" w:rsidP="0062775E">
      <w:pPr>
        <w:spacing w:line="276" w:lineRule="auto"/>
        <w:ind w:left="5670" w:right="-2"/>
        <w:jc w:val="center"/>
        <w:rPr>
          <w:sz w:val="26"/>
          <w:szCs w:val="26"/>
        </w:rPr>
      </w:pPr>
      <w:r w:rsidRPr="00B35F09">
        <w:rPr>
          <w:sz w:val="26"/>
          <w:szCs w:val="26"/>
        </w:rPr>
        <w:t xml:space="preserve">                                                                                              Д.К. БИАЗАРТИ</w:t>
      </w:r>
    </w:p>
    <w:p w:rsidR="00CB5A0E" w:rsidRPr="00B35F09" w:rsidRDefault="00CB5A0E" w:rsidP="0062775E">
      <w:pPr>
        <w:spacing w:line="276" w:lineRule="auto"/>
        <w:ind w:right="-2"/>
        <w:rPr>
          <w:sz w:val="26"/>
          <w:szCs w:val="26"/>
        </w:rPr>
      </w:pPr>
    </w:p>
    <w:p w:rsidR="00CB5A0E" w:rsidRPr="00B35F09" w:rsidRDefault="00CB5A0E" w:rsidP="0062775E">
      <w:pPr>
        <w:spacing w:line="276" w:lineRule="auto"/>
        <w:ind w:right="-2"/>
        <w:rPr>
          <w:sz w:val="26"/>
          <w:szCs w:val="26"/>
        </w:rPr>
      </w:pPr>
    </w:p>
    <w:p w:rsidR="00CB5A0E" w:rsidRPr="00B35F09" w:rsidRDefault="00CB5A0E" w:rsidP="0062775E">
      <w:pPr>
        <w:suppressAutoHyphens w:val="0"/>
        <w:spacing w:line="276" w:lineRule="auto"/>
        <w:ind w:right="-2" w:firstLine="709"/>
        <w:jc w:val="center"/>
        <w:rPr>
          <w:sz w:val="26"/>
          <w:szCs w:val="26"/>
        </w:rPr>
      </w:pPr>
      <w:r w:rsidRPr="00B35F09">
        <w:rPr>
          <w:sz w:val="26"/>
          <w:szCs w:val="26"/>
        </w:rPr>
        <w:t xml:space="preserve">Уважаемая </w:t>
      </w:r>
      <w:proofErr w:type="spellStart"/>
      <w:r w:rsidRPr="00B35F09">
        <w:rPr>
          <w:sz w:val="26"/>
          <w:szCs w:val="26"/>
        </w:rPr>
        <w:t>Дзерасса</w:t>
      </w:r>
      <w:proofErr w:type="spellEnd"/>
      <w:r w:rsidRPr="00B35F09">
        <w:rPr>
          <w:sz w:val="26"/>
          <w:szCs w:val="26"/>
        </w:rPr>
        <w:t xml:space="preserve"> </w:t>
      </w:r>
      <w:proofErr w:type="spellStart"/>
      <w:r w:rsidRPr="00B35F09">
        <w:rPr>
          <w:sz w:val="26"/>
          <w:szCs w:val="26"/>
        </w:rPr>
        <w:t>Кромвельевна</w:t>
      </w:r>
      <w:proofErr w:type="spellEnd"/>
      <w:r w:rsidRPr="00B35F09">
        <w:rPr>
          <w:sz w:val="26"/>
          <w:szCs w:val="26"/>
        </w:rPr>
        <w:t>!</w:t>
      </w:r>
    </w:p>
    <w:p w:rsidR="00CB5A0E" w:rsidRPr="00B35F09" w:rsidRDefault="00CB5A0E" w:rsidP="00B35F09">
      <w:pPr>
        <w:suppressAutoHyphens w:val="0"/>
        <w:ind w:right="-2" w:firstLine="709"/>
        <w:jc w:val="center"/>
        <w:rPr>
          <w:sz w:val="26"/>
          <w:szCs w:val="26"/>
        </w:rPr>
      </w:pPr>
    </w:p>
    <w:p w:rsidR="0045017E" w:rsidRDefault="0045017E" w:rsidP="0062775E">
      <w:pPr>
        <w:shd w:val="clear" w:color="auto" w:fill="FFFFFF"/>
        <w:suppressAutoHyphens w:val="0"/>
        <w:spacing w:line="276" w:lineRule="auto"/>
        <w:jc w:val="both"/>
        <w:rPr>
          <w:sz w:val="26"/>
          <w:szCs w:val="26"/>
        </w:rPr>
      </w:pPr>
      <w:r w:rsidRPr="00B35F09">
        <w:rPr>
          <w:sz w:val="26"/>
          <w:szCs w:val="26"/>
        </w:rPr>
        <w:t xml:space="preserve">        </w:t>
      </w:r>
      <w:r w:rsidR="001734CD">
        <w:rPr>
          <w:sz w:val="26"/>
          <w:szCs w:val="26"/>
        </w:rPr>
        <w:t xml:space="preserve"> </w:t>
      </w:r>
      <w:r w:rsidRPr="00B35F09">
        <w:rPr>
          <w:sz w:val="26"/>
          <w:szCs w:val="26"/>
        </w:rPr>
        <w:t xml:space="preserve">  </w:t>
      </w:r>
      <w:r w:rsidRPr="00B35F09">
        <w:rPr>
          <w:rFonts w:cs="Times New Roman"/>
          <w:sz w:val="26"/>
          <w:szCs w:val="26"/>
        </w:rPr>
        <w:t>Управление предпринимательства и потребительского рынка</w:t>
      </w:r>
      <w:r>
        <w:rPr>
          <w:rFonts w:cs="Times New Roman"/>
          <w:sz w:val="26"/>
          <w:szCs w:val="26"/>
        </w:rPr>
        <w:t xml:space="preserve"> просит Вас </w:t>
      </w:r>
      <w:r w:rsidR="001734CD" w:rsidRPr="001E25F3">
        <w:rPr>
          <w:sz w:val="27"/>
          <w:szCs w:val="27"/>
        </w:rPr>
        <w:t xml:space="preserve">разместить в газете «Владикавказ» и на официальном сайте АМС </w:t>
      </w:r>
      <w:proofErr w:type="spellStart"/>
      <w:r w:rsidR="001734CD" w:rsidRPr="001E25F3">
        <w:rPr>
          <w:sz w:val="27"/>
          <w:szCs w:val="27"/>
        </w:rPr>
        <w:t>г.Владикавказа</w:t>
      </w:r>
      <w:proofErr w:type="spellEnd"/>
      <w:r w:rsidR="001734CD" w:rsidRPr="001E25F3">
        <w:rPr>
          <w:sz w:val="27"/>
          <w:szCs w:val="27"/>
        </w:rPr>
        <w:t xml:space="preserve"> следующую информацию</w:t>
      </w:r>
      <w:r w:rsidR="001734CD">
        <w:rPr>
          <w:sz w:val="27"/>
          <w:szCs w:val="27"/>
        </w:rPr>
        <w:t>:</w:t>
      </w:r>
    </w:p>
    <w:p w:rsidR="00CB5A0E" w:rsidRDefault="001734CD" w:rsidP="0062775E">
      <w:pPr>
        <w:shd w:val="clear" w:color="auto" w:fill="FFFFFF"/>
        <w:suppressAutoHyphens w:val="0"/>
        <w:spacing w:line="276" w:lineRule="auto"/>
        <w:jc w:val="both"/>
        <w:rPr>
          <w:rFonts w:cs="Times New Roman"/>
          <w:sz w:val="26"/>
          <w:szCs w:val="26"/>
        </w:rPr>
      </w:pPr>
      <w:r>
        <w:rPr>
          <w:sz w:val="26"/>
          <w:szCs w:val="26"/>
        </w:rPr>
        <w:t xml:space="preserve">          «</w:t>
      </w:r>
      <w:r w:rsidR="00CB5A0E" w:rsidRPr="00B35F09">
        <w:rPr>
          <w:rFonts w:cs="Times New Roman"/>
          <w:sz w:val="26"/>
          <w:szCs w:val="26"/>
        </w:rPr>
        <w:t>Управление предпринимательства и потребительского рынка</w:t>
      </w:r>
      <w:r w:rsidR="0066381C" w:rsidRPr="00B35F09">
        <w:rPr>
          <w:rFonts w:cs="Times New Roman"/>
          <w:sz w:val="26"/>
          <w:szCs w:val="26"/>
        </w:rPr>
        <w:t xml:space="preserve"> АМС </w:t>
      </w:r>
      <w:proofErr w:type="spellStart"/>
      <w:r w:rsidR="0066381C" w:rsidRPr="00B35F09">
        <w:rPr>
          <w:rFonts w:cs="Times New Roman"/>
          <w:sz w:val="26"/>
          <w:szCs w:val="26"/>
        </w:rPr>
        <w:t>г.Владикавказа</w:t>
      </w:r>
      <w:proofErr w:type="spellEnd"/>
      <w:r w:rsidR="007E6C2A" w:rsidRPr="00B35F09">
        <w:rPr>
          <w:rFonts w:cs="Times New Roman"/>
          <w:sz w:val="26"/>
          <w:szCs w:val="26"/>
        </w:rPr>
        <w:t xml:space="preserve"> (далее – Управление) – Организатор аукциона № 1 от 14.02.2023 </w:t>
      </w:r>
      <w:r w:rsidR="00B35F09" w:rsidRPr="00B35F09">
        <w:rPr>
          <w:rFonts w:cs="Times New Roman"/>
          <w:color w:val="1A1A1A"/>
          <w:sz w:val="26"/>
          <w:szCs w:val="26"/>
          <w:lang w:eastAsia="ru-RU"/>
        </w:rPr>
        <w:t xml:space="preserve">по заключению договоров на право размещения нестационарных торговых объектов в городе Владикавказ </w:t>
      </w:r>
      <w:r w:rsidR="0066381C" w:rsidRPr="00B35F09">
        <w:rPr>
          <w:rFonts w:cs="Times New Roman"/>
          <w:sz w:val="26"/>
          <w:szCs w:val="26"/>
        </w:rPr>
        <w:t>руководствуясь Постановлением</w:t>
      </w:r>
      <w:r w:rsidR="00CB5A0E" w:rsidRPr="00B35F09">
        <w:rPr>
          <w:rFonts w:cs="Times New Roman"/>
          <w:sz w:val="26"/>
          <w:szCs w:val="26"/>
        </w:rPr>
        <w:t xml:space="preserve"> </w:t>
      </w:r>
      <w:r w:rsidR="0066381C" w:rsidRPr="00B35F09">
        <w:rPr>
          <w:rFonts w:cs="Times New Roman"/>
          <w:sz w:val="26"/>
          <w:szCs w:val="26"/>
        </w:rPr>
        <w:t xml:space="preserve">АМС </w:t>
      </w:r>
      <w:proofErr w:type="spellStart"/>
      <w:r w:rsidR="0066381C" w:rsidRPr="00B35F09">
        <w:rPr>
          <w:rFonts w:cs="Times New Roman"/>
          <w:sz w:val="26"/>
          <w:szCs w:val="26"/>
        </w:rPr>
        <w:t>г.Владикаказа</w:t>
      </w:r>
      <w:proofErr w:type="spellEnd"/>
      <w:r w:rsidR="0066381C" w:rsidRPr="00B35F09">
        <w:rPr>
          <w:rFonts w:cs="Times New Roman"/>
          <w:sz w:val="26"/>
          <w:szCs w:val="26"/>
        </w:rPr>
        <w:t xml:space="preserve"> от 02.09.2020 №652 </w:t>
      </w:r>
      <w:r w:rsidR="007E6C2A" w:rsidRPr="00B35F09">
        <w:rPr>
          <w:rFonts w:cs="Times New Roman"/>
          <w:sz w:val="26"/>
          <w:szCs w:val="26"/>
        </w:rPr>
        <w:t>«</w:t>
      </w:r>
      <w:r w:rsidR="007E6C2A" w:rsidRPr="00B35F09">
        <w:rPr>
          <w:rFonts w:cs="Times New Roman"/>
          <w:sz w:val="26"/>
          <w:szCs w:val="26"/>
        </w:rPr>
        <w:t xml:space="preserve">Об утверждении положения </w:t>
      </w:r>
      <w:r w:rsidR="00B35F09" w:rsidRPr="00B35F09">
        <w:rPr>
          <w:rFonts w:cs="Times New Roman"/>
          <w:sz w:val="26"/>
          <w:szCs w:val="26"/>
        </w:rPr>
        <w:t xml:space="preserve">о порядке размещения </w:t>
      </w:r>
      <w:r w:rsidR="007E6C2A" w:rsidRPr="00B35F09">
        <w:rPr>
          <w:rFonts w:cs="Times New Roman"/>
          <w:sz w:val="26"/>
          <w:szCs w:val="26"/>
        </w:rPr>
        <w:t xml:space="preserve">нестационарных торговых объектов и объектов по </w:t>
      </w:r>
      <w:r w:rsidR="007E6C2A" w:rsidRPr="00B35F09">
        <w:rPr>
          <w:rFonts w:cs="Times New Roman"/>
          <w:sz w:val="26"/>
          <w:szCs w:val="26"/>
        </w:rPr>
        <w:t xml:space="preserve">оказанию </w:t>
      </w:r>
      <w:r w:rsidR="007E6C2A" w:rsidRPr="00B35F09">
        <w:rPr>
          <w:rFonts w:cs="Times New Roman"/>
          <w:sz w:val="26"/>
          <w:szCs w:val="26"/>
        </w:rPr>
        <w:t xml:space="preserve">услуг, </w:t>
      </w:r>
      <w:r w:rsidR="007E6C2A" w:rsidRPr="00B35F09">
        <w:rPr>
          <w:rFonts w:cs="Times New Roman"/>
          <w:bCs/>
          <w:sz w:val="26"/>
          <w:szCs w:val="26"/>
          <w:lang w:eastAsia="ru-RU"/>
        </w:rPr>
        <w:t>положения о проведении аукциона на право размещения нестационарных торговых объектов и объектов оказания услуг, с</w:t>
      </w:r>
      <w:r w:rsidR="007E6C2A" w:rsidRPr="00B35F09">
        <w:rPr>
          <w:rFonts w:cs="Times New Roman"/>
          <w:sz w:val="26"/>
          <w:szCs w:val="26"/>
          <w:lang w:eastAsia="ru-RU"/>
        </w:rPr>
        <w:t>остава аукционной комиссии по предоставлению права на размещение нестационарных торговых объектов,</w:t>
      </w:r>
      <w:r w:rsidR="007E6C2A" w:rsidRPr="00B35F09">
        <w:rPr>
          <w:rFonts w:cs="Times New Roman"/>
          <w:sz w:val="26"/>
          <w:szCs w:val="26"/>
        </w:rPr>
        <w:t xml:space="preserve"> </w:t>
      </w:r>
      <w:r w:rsidR="007E6C2A" w:rsidRPr="00B35F09">
        <w:rPr>
          <w:rFonts w:cs="Times New Roman"/>
          <w:sz w:val="26"/>
          <w:szCs w:val="26"/>
        </w:rPr>
        <w:t>минимальную плату на право размещения нестационарных объектов,</w:t>
      </w:r>
      <w:r w:rsidR="007E6C2A" w:rsidRPr="00B35F09">
        <w:rPr>
          <w:rFonts w:cs="Times New Roman"/>
          <w:sz w:val="26"/>
          <w:szCs w:val="26"/>
        </w:rPr>
        <w:t xml:space="preserve"> </w:t>
      </w:r>
      <w:r w:rsidR="007E6C2A" w:rsidRPr="00B35F09">
        <w:rPr>
          <w:rFonts w:eastAsiaTheme="minorEastAsia" w:cs="Times New Roman"/>
          <w:bCs/>
          <w:sz w:val="26"/>
          <w:szCs w:val="26"/>
          <w:lang w:eastAsia="ru-RU"/>
        </w:rPr>
        <w:t xml:space="preserve">перечень специализаций </w:t>
      </w:r>
      <w:r w:rsidR="007E6C2A" w:rsidRPr="00B35F09">
        <w:rPr>
          <w:rFonts w:eastAsiaTheme="minorEastAsia" w:cs="Times New Roman"/>
          <w:bCs/>
          <w:sz w:val="26"/>
          <w:szCs w:val="26"/>
          <w:lang w:eastAsia="ru-RU"/>
        </w:rPr>
        <w:t xml:space="preserve">нестационарных торговых объектов, минимального </w:t>
      </w:r>
      <w:r w:rsidR="007E6C2A" w:rsidRPr="00B35F09">
        <w:rPr>
          <w:rFonts w:eastAsiaTheme="minorEastAsia" w:cs="Times New Roman"/>
          <w:bCs/>
          <w:sz w:val="26"/>
          <w:szCs w:val="26"/>
          <w:lang w:eastAsia="ru-RU"/>
        </w:rPr>
        <w:t xml:space="preserve">ассортиментного </w:t>
      </w:r>
      <w:r w:rsidR="007E6C2A" w:rsidRPr="00B35F09">
        <w:rPr>
          <w:rFonts w:eastAsiaTheme="minorEastAsia" w:cs="Times New Roman"/>
          <w:bCs/>
          <w:sz w:val="26"/>
          <w:szCs w:val="26"/>
          <w:lang w:eastAsia="ru-RU"/>
        </w:rPr>
        <w:t>перечня и номенклатуры дополнительных групп товаров,</w:t>
      </w:r>
      <w:r w:rsidR="007E6C2A" w:rsidRPr="00B35F09">
        <w:rPr>
          <w:rFonts w:cs="Times New Roman"/>
          <w:sz w:val="26"/>
          <w:szCs w:val="26"/>
        </w:rPr>
        <w:t xml:space="preserve"> </w:t>
      </w:r>
      <w:r w:rsidR="007E6C2A" w:rsidRPr="00B35F09">
        <w:rPr>
          <w:rFonts w:cs="Times New Roman"/>
          <w:bCs/>
          <w:sz w:val="26"/>
          <w:szCs w:val="26"/>
          <w:lang w:eastAsia="ru-RU"/>
        </w:rPr>
        <w:t xml:space="preserve">типовых архитектурных решений </w:t>
      </w:r>
      <w:r w:rsidR="007E6C2A" w:rsidRPr="00B35F09">
        <w:rPr>
          <w:rFonts w:cs="Times New Roman"/>
          <w:sz w:val="26"/>
          <w:szCs w:val="26"/>
        </w:rPr>
        <w:t>нестационарных торговых объектов,</w:t>
      </w:r>
      <w:r w:rsidR="007E6C2A" w:rsidRPr="00B35F09">
        <w:rPr>
          <w:rFonts w:cs="Times New Roman"/>
          <w:sz w:val="26"/>
          <w:szCs w:val="26"/>
        </w:rPr>
        <w:t xml:space="preserve"> </w:t>
      </w:r>
      <w:r w:rsidR="007E6C2A" w:rsidRPr="00B35F09">
        <w:rPr>
          <w:rFonts w:cs="Times New Roman"/>
          <w:sz w:val="26"/>
          <w:szCs w:val="26"/>
        </w:rPr>
        <w:t>расположенных на территории</w:t>
      </w:r>
      <w:r w:rsidR="007E6C2A" w:rsidRPr="00B35F09">
        <w:rPr>
          <w:rFonts w:cs="Times New Roman"/>
          <w:sz w:val="26"/>
          <w:szCs w:val="26"/>
        </w:rPr>
        <w:t xml:space="preserve"> </w:t>
      </w:r>
      <w:r w:rsidR="007E6C2A" w:rsidRPr="00B35F09">
        <w:rPr>
          <w:rFonts w:cs="Times New Roman"/>
          <w:sz w:val="26"/>
          <w:szCs w:val="26"/>
        </w:rPr>
        <w:t>муниципального образования город Владикавказ</w:t>
      </w:r>
      <w:r w:rsidR="007E6C2A" w:rsidRPr="00B35F09">
        <w:rPr>
          <w:rFonts w:cs="Times New Roman"/>
          <w:sz w:val="26"/>
          <w:szCs w:val="26"/>
        </w:rPr>
        <w:t xml:space="preserve">» </w:t>
      </w:r>
      <w:r w:rsidR="00B35F09" w:rsidRPr="00B35F09">
        <w:rPr>
          <w:rFonts w:cs="Times New Roman"/>
          <w:sz w:val="26"/>
          <w:szCs w:val="26"/>
        </w:rPr>
        <w:t>Уведомляет об исключении лота № 3 из вышеуказанного аукциона. В связи с исключением, заявки по да</w:t>
      </w:r>
      <w:r>
        <w:rPr>
          <w:rFonts w:cs="Times New Roman"/>
          <w:sz w:val="26"/>
          <w:szCs w:val="26"/>
        </w:rPr>
        <w:t xml:space="preserve">нному лоту приниматься не будут. Также в связи с </w:t>
      </w:r>
      <w:r>
        <w:rPr>
          <w:rFonts w:cs="Times New Roman"/>
          <w:sz w:val="26"/>
          <w:szCs w:val="26"/>
        </w:rPr>
        <w:lastRenderedPageBreak/>
        <w:t xml:space="preserve">технической ошибкой </w:t>
      </w:r>
      <w:r w:rsidR="0062775E">
        <w:rPr>
          <w:rFonts w:cs="Times New Roman"/>
          <w:sz w:val="26"/>
          <w:szCs w:val="26"/>
        </w:rPr>
        <w:t xml:space="preserve">в тексте ранее размещенного информационного сообщения  </w:t>
      </w:r>
      <w:r w:rsidR="00C327EB">
        <w:rPr>
          <w:rFonts w:cs="Times New Roman"/>
          <w:sz w:val="26"/>
          <w:szCs w:val="26"/>
        </w:rPr>
        <w:t xml:space="preserve">о проведении аукциона </w:t>
      </w:r>
      <w:bookmarkStart w:id="0" w:name="_GoBack"/>
      <w:bookmarkEnd w:id="0"/>
      <w:r w:rsidR="0062775E">
        <w:rPr>
          <w:rFonts w:cs="Times New Roman"/>
          <w:sz w:val="26"/>
          <w:szCs w:val="26"/>
        </w:rPr>
        <w:t xml:space="preserve">№1 предложение «Период размещения нестационарных торговых объектов </w:t>
      </w:r>
      <w:proofErr w:type="spellStart"/>
      <w:r w:rsidR="0062775E">
        <w:rPr>
          <w:rFonts w:cs="Times New Roman"/>
          <w:sz w:val="26"/>
          <w:szCs w:val="26"/>
        </w:rPr>
        <w:t>объектов</w:t>
      </w:r>
      <w:proofErr w:type="spellEnd"/>
      <w:r w:rsidR="0062775E">
        <w:rPr>
          <w:rFonts w:cs="Times New Roman"/>
          <w:sz w:val="26"/>
          <w:szCs w:val="26"/>
        </w:rPr>
        <w:t xml:space="preserve"> по лотам № 1-9</w:t>
      </w:r>
      <w:r>
        <w:rPr>
          <w:rFonts w:cs="Times New Roman"/>
          <w:sz w:val="26"/>
          <w:szCs w:val="26"/>
        </w:rPr>
        <w:t>»</w:t>
      </w:r>
      <w:r w:rsidR="0062775E">
        <w:rPr>
          <w:rFonts w:cs="Times New Roman"/>
          <w:sz w:val="26"/>
          <w:szCs w:val="26"/>
        </w:rPr>
        <w:t xml:space="preserve"> заменить на «Период размещения нестационарных торговых объектов по лотам № 1-10».</w:t>
      </w:r>
    </w:p>
    <w:p w:rsidR="0062775E" w:rsidRPr="00B35F09" w:rsidRDefault="0062775E" w:rsidP="0062775E">
      <w:pPr>
        <w:shd w:val="clear" w:color="auto" w:fill="FFFFFF"/>
        <w:suppressAutoHyphens w:val="0"/>
        <w:spacing w:line="276" w:lineRule="auto"/>
        <w:jc w:val="both"/>
        <w:rPr>
          <w:rFonts w:cs="Times New Roman"/>
          <w:color w:val="1A1A1A"/>
          <w:sz w:val="26"/>
          <w:szCs w:val="26"/>
          <w:lang w:eastAsia="ru-RU"/>
        </w:rPr>
      </w:pPr>
    </w:p>
    <w:p w:rsidR="00CB5A0E" w:rsidRDefault="00CB5A0E" w:rsidP="0062775E">
      <w:pPr>
        <w:spacing w:line="276" w:lineRule="auto"/>
        <w:ind w:right="-2"/>
        <w:jc w:val="both"/>
        <w:rPr>
          <w:rFonts w:cs="Times New Roman"/>
          <w:sz w:val="26"/>
          <w:szCs w:val="26"/>
          <w:lang w:eastAsia="ru-RU"/>
        </w:rPr>
      </w:pPr>
    </w:p>
    <w:p w:rsidR="00B35F09" w:rsidRPr="00B35F09" w:rsidRDefault="00B35F09" w:rsidP="0062775E">
      <w:pPr>
        <w:spacing w:line="276" w:lineRule="auto"/>
        <w:ind w:right="-2"/>
        <w:jc w:val="both"/>
        <w:rPr>
          <w:rFonts w:cs="Times New Roman"/>
          <w:sz w:val="26"/>
          <w:szCs w:val="26"/>
          <w:lang w:eastAsia="ru-RU"/>
        </w:rPr>
      </w:pPr>
    </w:p>
    <w:p w:rsidR="008D5C8B" w:rsidRDefault="00CB5A0E" w:rsidP="0062775E">
      <w:pPr>
        <w:spacing w:line="276" w:lineRule="auto"/>
        <w:ind w:right="-2"/>
        <w:jc w:val="both"/>
        <w:rPr>
          <w:rFonts w:cs="Times New Roman"/>
          <w:sz w:val="26"/>
          <w:szCs w:val="26"/>
          <w:lang w:eastAsia="ru-RU"/>
        </w:rPr>
      </w:pPr>
      <w:r w:rsidRPr="00B35F09">
        <w:rPr>
          <w:rFonts w:cs="Times New Roman"/>
          <w:sz w:val="26"/>
          <w:szCs w:val="26"/>
          <w:lang w:eastAsia="ru-RU"/>
        </w:rPr>
        <w:t xml:space="preserve">Начальник Управления </w:t>
      </w:r>
      <w:r w:rsidRPr="00B35F09">
        <w:rPr>
          <w:rFonts w:cs="Times New Roman"/>
          <w:sz w:val="26"/>
          <w:szCs w:val="26"/>
          <w:lang w:eastAsia="ru-RU"/>
        </w:rPr>
        <w:tab/>
        <w:t xml:space="preserve">                               </w:t>
      </w:r>
      <w:r w:rsidR="00B35F09" w:rsidRPr="00B35F09">
        <w:rPr>
          <w:rFonts w:cs="Times New Roman"/>
          <w:sz w:val="26"/>
          <w:szCs w:val="26"/>
          <w:lang w:eastAsia="ru-RU"/>
        </w:rPr>
        <w:t xml:space="preserve">                               </w:t>
      </w:r>
      <w:r w:rsidR="00B35F09">
        <w:rPr>
          <w:rFonts w:cs="Times New Roman"/>
          <w:sz w:val="26"/>
          <w:szCs w:val="26"/>
          <w:lang w:eastAsia="ru-RU"/>
        </w:rPr>
        <w:t xml:space="preserve">                 </w:t>
      </w:r>
      <w:r w:rsidR="00B35F09" w:rsidRPr="00B35F09">
        <w:rPr>
          <w:rFonts w:cs="Times New Roman"/>
          <w:sz w:val="26"/>
          <w:szCs w:val="26"/>
          <w:lang w:eastAsia="ru-RU"/>
        </w:rPr>
        <w:t xml:space="preserve"> </w:t>
      </w:r>
      <w:proofErr w:type="spellStart"/>
      <w:r w:rsidRPr="00B35F09">
        <w:rPr>
          <w:rFonts w:cs="Times New Roman"/>
          <w:sz w:val="26"/>
          <w:szCs w:val="26"/>
          <w:lang w:eastAsia="ru-RU"/>
        </w:rPr>
        <w:t>З.Купеев</w:t>
      </w:r>
      <w:proofErr w:type="spellEnd"/>
    </w:p>
    <w:p w:rsidR="00B35F09" w:rsidRDefault="00B35F09" w:rsidP="00B35F09">
      <w:pPr>
        <w:ind w:right="-2"/>
        <w:jc w:val="both"/>
        <w:rPr>
          <w:rFonts w:cs="Times New Roman"/>
          <w:sz w:val="26"/>
          <w:szCs w:val="26"/>
          <w:lang w:eastAsia="ru-RU"/>
        </w:rPr>
      </w:pPr>
    </w:p>
    <w:p w:rsidR="0062775E" w:rsidRDefault="0062775E" w:rsidP="00B35F09">
      <w:pPr>
        <w:ind w:right="-2"/>
        <w:jc w:val="both"/>
        <w:rPr>
          <w:rFonts w:cs="Times New Roman"/>
          <w:sz w:val="20"/>
          <w:szCs w:val="20"/>
          <w:lang w:eastAsia="ru-RU"/>
        </w:rPr>
      </w:pPr>
    </w:p>
    <w:p w:rsidR="0062775E" w:rsidRDefault="0062775E" w:rsidP="00B35F09">
      <w:pPr>
        <w:ind w:right="-2"/>
        <w:jc w:val="both"/>
        <w:rPr>
          <w:rFonts w:cs="Times New Roman"/>
          <w:sz w:val="20"/>
          <w:szCs w:val="20"/>
          <w:lang w:eastAsia="ru-RU"/>
        </w:rPr>
      </w:pPr>
    </w:p>
    <w:p w:rsidR="0062775E" w:rsidRDefault="0062775E" w:rsidP="00B35F09">
      <w:pPr>
        <w:ind w:right="-2"/>
        <w:jc w:val="both"/>
        <w:rPr>
          <w:rFonts w:cs="Times New Roman"/>
          <w:sz w:val="20"/>
          <w:szCs w:val="20"/>
          <w:lang w:eastAsia="ru-RU"/>
        </w:rPr>
      </w:pPr>
    </w:p>
    <w:p w:rsidR="0062775E" w:rsidRDefault="0062775E" w:rsidP="00B35F09">
      <w:pPr>
        <w:ind w:right="-2"/>
        <w:jc w:val="both"/>
        <w:rPr>
          <w:rFonts w:cs="Times New Roman"/>
          <w:sz w:val="20"/>
          <w:szCs w:val="20"/>
          <w:lang w:eastAsia="ru-RU"/>
        </w:rPr>
      </w:pPr>
    </w:p>
    <w:p w:rsidR="0062775E" w:rsidRDefault="0062775E" w:rsidP="00B35F09">
      <w:pPr>
        <w:ind w:right="-2"/>
        <w:jc w:val="both"/>
        <w:rPr>
          <w:rFonts w:cs="Times New Roman"/>
          <w:sz w:val="20"/>
          <w:szCs w:val="20"/>
          <w:lang w:eastAsia="ru-RU"/>
        </w:rPr>
      </w:pPr>
    </w:p>
    <w:p w:rsidR="0062775E" w:rsidRDefault="0062775E" w:rsidP="00B35F09">
      <w:pPr>
        <w:ind w:right="-2"/>
        <w:jc w:val="both"/>
        <w:rPr>
          <w:rFonts w:cs="Times New Roman"/>
          <w:sz w:val="20"/>
          <w:szCs w:val="20"/>
          <w:lang w:eastAsia="ru-RU"/>
        </w:rPr>
      </w:pPr>
    </w:p>
    <w:p w:rsidR="0062775E" w:rsidRDefault="0062775E" w:rsidP="00B35F09">
      <w:pPr>
        <w:ind w:right="-2"/>
        <w:jc w:val="both"/>
        <w:rPr>
          <w:rFonts w:cs="Times New Roman"/>
          <w:sz w:val="20"/>
          <w:szCs w:val="20"/>
          <w:lang w:eastAsia="ru-RU"/>
        </w:rPr>
      </w:pPr>
    </w:p>
    <w:p w:rsidR="0062775E" w:rsidRDefault="0062775E" w:rsidP="00B35F09">
      <w:pPr>
        <w:ind w:right="-2"/>
        <w:jc w:val="both"/>
        <w:rPr>
          <w:rFonts w:cs="Times New Roman"/>
          <w:sz w:val="20"/>
          <w:szCs w:val="20"/>
          <w:lang w:eastAsia="ru-RU"/>
        </w:rPr>
      </w:pPr>
    </w:p>
    <w:p w:rsidR="0062775E" w:rsidRDefault="0062775E" w:rsidP="00B35F09">
      <w:pPr>
        <w:ind w:right="-2"/>
        <w:jc w:val="both"/>
        <w:rPr>
          <w:rFonts w:cs="Times New Roman"/>
          <w:sz w:val="20"/>
          <w:szCs w:val="20"/>
          <w:lang w:eastAsia="ru-RU"/>
        </w:rPr>
      </w:pPr>
    </w:p>
    <w:p w:rsidR="0062775E" w:rsidRDefault="0062775E" w:rsidP="00B35F09">
      <w:pPr>
        <w:ind w:right="-2"/>
        <w:jc w:val="both"/>
        <w:rPr>
          <w:rFonts w:cs="Times New Roman"/>
          <w:sz w:val="20"/>
          <w:szCs w:val="20"/>
          <w:lang w:eastAsia="ru-RU"/>
        </w:rPr>
      </w:pPr>
    </w:p>
    <w:p w:rsidR="0062775E" w:rsidRDefault="0062775E" w:rsidP="00B35F09">
      <w:pPr>
        <w:ind w:right="-2"/>
        <w:jc w:val="both"/>
        <w:rPr>
          <w:rFonts w:cs="Times New Roman"/>
          <w:sz w:val="20"/>
          <w:szCs w:val="20"/>
          <w:lang w:eastAsia="ru-RU"/>
        </w:rPr>
      </w:pPr>
    </w:p>
    <w:p w:rsidR="0062775E" w:rsidRDefault="0062775E" w:rsidP="00B35F09">
      <w:pPr>
        <w:ind w:right="-2"/>
        <w:jc w:val="both"/>
        <w:rPr>
          <w:rFonts w:cs="Times New Roman"/>
          <w:sz w:val="20"/>
          <w:szCs w:val="20"/>
          <w:lang w:eastAsia="ru-RU"/>
        </w:rPr>
      </w:pPr>
    </w:p>
    <w:p w:rsidR="0062775E" w:rsidRDefault="0062775E" w:rsidP="00B35F09">
      <w:pPr>
        <w:ind w:right="-2"/>
        <w:jc w:val="both"/>
        <w:rPr>
          <w:rFonts w:cs="Times New Roman"/>
          <w:sz w:val="20"/>
          <w:szCs w:val="20"/>
          <w:lang w:eastAsia="ru-RU"/>
        </w:rPr>
      </w:pPr>
    </w:p>
    <w:p w:rsidR="0062775E" w:rsidRDefault="0062775E" w:rsidP="00B35F09">
      <w:pPr>
        <w:ind w:right="-2"/>
        <w:jc w:val="both"/>
        <w:rPr>
          <w:rFonts w:cs="Times New Roman"/>
          <w:sz w:val="20"/>
          <w:szCs w:val="20"/>
          <w:lang w:eastAsia="ru-RU"/>
        </w:rPr>
      </w:pPr>
    </w:p>
    <w:p w:rsidR="0062775E" w:rsidRDefault="0062775E" w:rsidP="00B35F09">
      <w:pPr>
        <w:ind w:right="-2"/>
        <w:jc w:val="both"/>
        <w:rPr>
          <w:rFonts w:cs="Times New Roman"/>
          <w:sz w:val="20"/>
          <w:szCs w:val="20"/>
          <w:lang w:eastAsia="ru-RU"/>
        </w:rPr>
      </w:pPr>
    </w:p>
    <w:p w:rsidR="0062775E" w:rsidRDefault="0062775E" w:rsidP="00B35F09">
      <w:pPr>
        <w:ind w:right="-2"/>
        <w:jc w:val="both"/>
        <w:rPr>
          <w:rFonts w:cs="Times New Roman"/>
          <w:sz w:val="20"/>
          <w:szCs w:val="20"/>
          <w:lang w:eastAsia="ru-RU"/>
        </w:rPr>
      </w:pPr>
    </w:p>
    <w:p w:rsidR="0062775E" w:rsidRDefault="0062775E" w:rsidP="00B35F09">
      <w:pPr>
        <w:ind w:right="-2"/>
        <w:jc w:val="both"/>
        <w:rPr>
          <w:rFonts w:cs="Times New Roman"/>
          <w:sz w:val="20"/>
          <w:szCs w:val="20"/>
          <w:lang w:eastAsia="ru-RU"/>
        </w:rPr>
      </w:pPr>
    </w:p>
    <w:p w:rsidR="0062775E" w:rsidRDefault="0062775E" w:rsidP="00B35F09">
      <w:pPr>
        <w:ind w:right="-2"/>
        <w:jc w:val="both"/>
        <w:rPr>
          <w:rFonts w:cs="Times New Roman"/>
          <w:sz w:val="20"/>
          <w:szCs w:val="20"/>
          <w:lang w:eastAsia="ru-RU"/>
        </w:rPr>
      </w:pPr>
    </w:p>
    <w:p w:rsidR="0062775E" w:rsidRDefault="0062775E" w:rsidP="00B35F09">
      <w:pPr>
        <w:ind w:right="-2"/>
        <w:jc w:val="both"/>
        <w:rPr>
          <w:rFonts w:cs="Times New Roman"/>
          <w:sz w:val="20"/>
          <w:szCs w:val="20"/>
          <w:lang w:eastAsia="ru-RU"/>
        </w:rPr>
      </w:pPr>
    </w:p>
    <w:p w:rsidR="0062775E" w:rsidRDefault="0062775E" w:rsidP="00B35F09">
      <w:pPr>
        <w:ind w:right="-2"/>
        <w:jc w:val="both"/>
        <w:rPr>
          <w:rFonts w:cs="Times New Roman"/>
          <w:sz w:val="20"/>
          <w:szCs w:val="20"/>
          <w:lang w:eastAsia="ru-RU"/>
        </w:rPr>
      </w:pPr>
    </w:p>
    <w:p w:rsidR="0062775E" w:rsidRDefault="0062775E" w:rsidP="00B35F09">
      <w:pPr>
        <w:ind w:right="-2"/>
        <w:jc w:val="both"/>
        <w:rPr>
          <w:rFonts w:cs="Times New Roman"/>
          <w:sz w:val="20"/>
          <w:szCs w:val="20"/>
          <w:lang w:eastAsia="ru-RU"/>
        </w:rPr>
      </w:pPr>
    </w:p>
    <w:p w:rsidR="0062775E" w:rsidRDefault="0062775E" w:rsidP="00B35F09">
      <w:pPr>
        <w:ind w:right="-2"/>
        <w:jc w:val="both"/>
        <w:rPr>
          <w:rFonts w:cs="Times New Roman"/>
          <w:sz w:val="20"/>
          <w:szCs w:val="20"/>
          <w:lang w:eastAsia="ru-RU"/>
        </w:rPr>
      </w:pPr>
    </w:p>
    <w:p w:rsidR="0062775E" w:rsidRDefault="0062775E" w:rsidP="00B35F09">
      <w:pPr>
        <w:ind w:right="-2"/>
        <w:jc w:val="both"/>
        <w:rPr>
          <w:rFonts w:cs="Times New Roman"/>
          <w:sz w:val="20"/>
          <w:szCs w:val="20"/>
          <w:lang w:eastAsia="ru-RU"/>
        </w:rPr>
      </w:pPr>
    </w:p>
    <w:p w:rsidR="0062775E" w:rsidRDefault="0062775E" w:rsidP="00B35F09">
      <w:pPr>
        <w:ind w:right="-2"/>
        <w:jc w:val="both"/>
        <w:rPr>
          <w:rFonts w:cs="Times New Roman"/>
          <w:sz w:val="20"/>
          <w:szCs w:val="20"/>
          <w:lang w:eastAsia="ru-RU"/>
        </w:rPr>
      </w:pPr>
    </w:p>
    <w:p w:rsidR="0062775E" w:rsidRDefault="0062775E" w:rsidP="00B35F09">
      <w:pPr>
        <w:ind w:right="-2"/>
        <w:jc w:val="both"/>
        <w:rPr>
          <w:rFonts w:cs="Times New Roman"/>
          <w:sz w:val="20"/>
          <w:szCs w:val="20"/>
          <w:lang w:eastAsia="ru-RU"/>
        </w:rPr>
      </w:pPr>
    </w:p>
    <w:p w:rsidR="0062775E" w:rsidRDefault="0062775E" w:rsidP="00B35F09">
      <w:pPr>
        <w:ind w:right="-2"/>
        <w:jc w:val="both"/>
        <w:rPr>
          <w:rFonts w:cs="Times New Roman"/>
          <w:sz w:val="20"/>
          <w:szCs w:val="20"/>
          <w:lang w:eastAsia="ru-RU"/>
        </w:rPr>
      </w:pPr>
    </w:p>
    <w:p w:rsidR="0062775E" w:rsidRDefault="0062775E" w:rsidP="00B35F09">
      <w:pPr>
        <w:ind w:right="-2"/>
        <w:jc w:val="both"/>
        <w:rPr>
          <w:rFonts w:cs="Times New Roman"/>
          <w:sz w:val="20"/>
          <w:szCs w:val="20"/>
          <w:lang w:eastAsia="ru-RU"/>
        </w:rPr>
      </w:pPr>
    </w:p>
    <w:p w:rsidR="0062775E" w:rsidRDefault="0062775E" w:rsidP="00B35F09">
      <w:pPr>
        <w:ind w:right="-2"/>
        <w:jc w:val="both"/>
        <w:rPr>
          <w:rFonts w:cs="Times New Roman"/>
          <w:sz w:val="20"/>
          <w:szCs w:val="20"/>
          <w:lang w:eastAsia="ru-RU"/>
        </w:rPr>
      </w:pPr>
    </w:p>
    <w:p w:rsidR="0062775E" w:rsidRDefault="0062775E" w:rsidP="00B35F09">
      <w:pPr>
        <w:ind w:right="-2"/>
        <w:jc w:val="both"/>
        <w:rPr>
          <w:rFonts w:cs="Times New Roman"/>
          <w:sz w:val="20"/>
          <w:szCs w:val="20"/>
          <w:lang w:eastAsia="ru-RU"/>
        </w:rPr>
      </w:pPr>
    </w:p>
    <w:p w:rsidR="0062775E" w:rsidRDefault="0062775E" w:rsidP="00B35F09">
      <w:pPr>
        <w:ind w:right="-2"/>
        <w:jc w:val="both"/>
        <w:rPr>
          <w:rFonts w:cs="Times New Roman"/>
          <w:sz w:val="20"/>
          <w:szCs w:val="20"/>
          <w:lang w:eastAsia="ru-RU"/>
        </w:rPr>
      </w:pPr>
    </w:p>
    <w:p w:rsidR="0062775E" w:rsidRDefault="0062775E" w:rsidP="00B35F09">
      <w:pPr>
        <w:ind w:right="-2"/>
        <w:jc w:val="both"/>
        <w:rPr>
          <w:rFonts w:cs="Times New Roman"/>
          <w:sz w:val="20"/>
          <w:szCs w:val="20"/>
          <w:lang w:eastAsia="ru-RU"/>
        </w:rPr>
      </w:pPr>
    </w:p>
    <w:p w:rsidR="0062775E" w:rsidRDefault="0062775E" w:rsidP="00B35F09">
      <w:pPr>
        <w:ind w:right="-2"/>
        <w:jc w:val="both"/>
        <w:rPr>
          <w:rFonts w:cs="Times New Roman"/>
          <w:sz w:val="20"/>
          <w:szCs w:val="20"/>
          <w:lang w:eastAsia="ru-RU"/>
        </w:rPr>
      </w:pPr>
    </w:p>
    <w:p w:rsidR="0062775E" w:rsidRDefault="0062775E" w:rsidP="00B35F09">
      <w:pPr>
        <w:ind w:right="-2"/>
        <w:jc w:val="both"/>
        <w:rPr>
          <w:rFonts w:cs="Times New Roman"/>
          <w:sz w:val="20"/>
          <w:szCs w:val="20"/>
          <w:lang w:eastAsia="ru-RU"/>
        </w:rPr>
      </w:pPr>
    </w:p>
    <w:p w:rsidR="0062775E" w:rsidRDefault="0062775E" w:rsidP="00B35F09">
      <w:pPr>
        <w:ind w:right="-2"/>
        <w:jc w:val="both"/>
        <w:rPr>
          <w:rFonts w:cs="Times New Roman"/>
          <w:sz w:val="20"/>
          <w:szCs w:val="20"/>
          <w:lang w:eastAsia="ru-RU"/>
        </w:rPr>
      </w:pPr>
    </w:p>
    <w:p w:rsidR="0062775E" w:rsidRDefault="0062775E" w:rsidP="00B35F09">
      <w:pPr>
        <w:ind w:right="-2"/>
        <w:jc w:val="both"/>
        <w:rPr>
          <w:rFonts w:cs="Times New Roman"/>
          <w:sz w:val="20"/>
          <w:szCs w:val="20"/>
          <w:lang w:eastAsia="ru-RU"/>
        </w:rPr>
      </w:pPr>
    </w:p>
    <w:p w:rsidR="0062775E" w:rsidRDefault="0062775E" w:rsidP="00B35F09">
      <w:pPr>
        <w:ind w:right="-2"/>
        <w:jc w:val="both"/>
        <w:rPr>
          <w:rFonts w:cs="Times New Roman"/>
          <w:sz w:val="20"/>
          <w:szCs w:val="20"/>
          <w:lang w:eastAsia="ru-RU"/>
        </w:rPr>
      </w:pPr>
    </w:p>
    <w:p w:rsidR="0062775E" w:rsidRDefault="0062775E" w:rsidP="00B35F09">
      <w:pPr>
        <w:ind w:right="-2"/>
        <w:jc w:val="both"/>
        <w:rPr>
          <w:rFonts w:cs="Times New Roman"/>
          <w:sz w:val="20"/>
          <w:szCs w:val="20"/>
          <w:lang w:eastAsia="ru-RU"/>
        </w:rPr>
      </w:pPr>
    </w:p>
    <w:p w:rsidR="0062775E" w:rsidRDefault="0062775E" w:rsidP="00B35F09">
      <w:pPr>
        <w:ind w:right="-2"/>
        <w:jc w:val="both"/>
        <w:rPr>
          <w:rFonts w:cs="Times New Roman"/>
          <w:sz w:val="20"/>
          <w:szCs w:val="20"/>
          <w:lang w:eastAsia="ru-RU"/>
        </w:rPr>
      </w:pPr>
    </w:p>
    <w:p w:rsidR="0062775E" w:rsidRDefault="0062775E" w:rsidP="00B35F09">
      <w:pPr>
        <w:ind w:right="-2"/>
        <w:jc w:val="both"/>
        <w:rPr>
          <w:rFonts w:cs="Times New Roman"/>
          <w:sz w:val="20"/>
          <w:szCs w:val="20"/>
          <w:lang w:eastAsia="ru-RU"/>
        </w:rPr>
      </w:pPr>
    </w:p>
    <w:p w:rsidR="0062775E" w:rsidRDefault="0062775E" w:rsidP="00B35F09">
      <w:pPr>
        <w:ind w:right="-2"/>
        <w:jc w:val="both"/>
        <w:rPr>
          <w:rFonts w:cs="Times New Roman"/>
          <w:sz w:val="20"/>
          <w:szCs w:val="20"/>
          <w:lang w:eastAsia="ru-RU"/>
        </w:rPr>
      </w:pPr>
    </w:p>
    <w:p w:rsidR="0062775E" w:rsidRDefault="0062775E" w:rsidP="00B35F09">
      <w:pPr>
        <w:ind w:right="-2"/>
        <w:jc w:val="both"/>
        <w:rPr>
          <w:rFonts w:cs="Times New Roman"/>
          <w:sz w:val="20"/>
          <w:szCs w:val="20"/>
          <w:lang w:eastAsia="ru-RU"/>
        </w:rPr>
      </w:pPr>
    </w:p>
    <w:p w:rsidR="0062775E" w:rsidRDefault="0062775E" w:rsidP="00B35F09">
      <w:pPr>
        <w:ind w:right="-2"/>
        <w:jc w:val="both"/>
        <w:rPr>
          <w:rFonts w:cs="Times New Roman"/>
          <w:sz w:val="20"/>
          <w:szCs w:val="20"/>
          <w:lang w:eastAsia="ru-RU"/>
        </w:rPr>
      </w:pPr>
    </w:p>
    <w:p w:rsidR="0062775E" w:rsidRDefault="0062775E" w:rsidP="00B35F09">
      <w:pPr>
        <w:ind w:right="-2"/>
        <w:jc w:val="both"/>
        <w:rPr>
          <w:rFonts w:cs="Times New Roman"/>
          <w:sz w:val="20"/>
          <w:szCs w:val="20"/>
          <w:lang w:eastAsia="ru-RU"/>
        </w:rPr>
      </w:pPr>
    </w:p>
    <w:p w:rsidR="0062775E" w:rsidRDefault="0062775E" w:rsidP="00B35F09">
      <w:pPr>
        <w:ind w:right="-2"/>
        <w:jc w:val="both"/>
        <w:rPr>
          <w:rFonts w:cs="Times New Roman"/>
          <w:sz w:val="20"/>
          <w:szCs w:val="20"/>
          <w:lang w:eastAsia="ru-RU"/>
        </w:rPr>
      </w:pPr>
    </w:p>
    <w:p w:rsidR="0062775E" w:rsidRDefault="0062775E" w:rsidP="00B35F09">
      <w:pPr>
        <w:ind w:right="-2"/>
        <w:jc w:val="both"/>
        <w:rPr>
          <w:rFonts w:cs="Times New Roman"/>
          <w:sz w:val="20"/>
          <w:szCs w:val="20"/>
          <w:lang w:eastAsia="ru-RU"/>
        </w:rPr>
      </w:pPr>
    </w:p>
    <w:p w:rsidR="0062775E" w:rsidRDefault="0062775E" w:rsidP="00B35F09">
      <w:pPr>
        <w:ind w:right="-2"/>
        <w:jc w:val="both"/>
        <w:rPr>
          <w:rFonts w:cs="Times New Roman"/>
          <w:sz w:val="20"/>
          <w:szCs w:val="20"/>
          <w:lang w:eastAsia="ru-RU"/>
        </w:rPr>
      </w:pPr>
    </w:p>
    <w:p w:rsidR="0062775E" w:rsidRDefault="0062775E" w:rsidP="00B35F09">
      <w:pPr>
        <w:ind w:right="-2"/>
        <w:jc w:val="both"/>
        <w:rPr>
          <w:rFonts w:cs="Times New Roman"/>
          <w:sz w:val="20"/>
          <w:szCs w:val="20"/>
          <w:lang w:eastAsia="ru-RU"/>
        </w:rPr>
      </w:pPr>
    </w:p>
    <w:p w:rsidR="0062775E" w:rsidRDefault="0062775E" w:rsidP="00B35F09">
      <w:pPr>
        <w:ind w:right="-2"/>
        <w:jc w:val="both"/>
        <w:rPr>
          <w:rFonts w:cs="Times New Roman"/>
          <w:sz w:val="20"/>
          <w:szCs w:val="20"/>
          <w:lang w:eastAsia="ru-RU"/>
        </w:rPr>
      </w:pPr>
    </w:p>
    <w:p w:rsidR="00B35F09" w:rsidRDefault="00B35F09" w:rsidP="00B35F09">
      <w:pPr>
        <w:ind w:right="-2"/>
        <w:jc w:val="both"/>
        <w:rPr>
          <w:rFonts w:cs="Times New Roman"/>
          <w:sz w:val="20"/>
          <w:szCs w:val="20"/>
          <w:lang w:eastAsia="ru-RU"/>
        </w:rPr>
      </w:pPr>
      <w:proofErr w:type="spellStart"/>
      <w:r w:rsidRPr="00B35F09">
        <w:rPr>
          <w:rFonts w:cs="Times New Roman"/>
          <w:sz w:val="20"/>
          <w:szCs w:val="20"/>
          <w:lang w:eastAsia="ru-RU"/>
        </w:rPr>
        <w:t>Т.Абаев</w:t>
      </w:r>
      <w:proofErr w:type="spellEnd"/>
    </w:p>
    <w:p w:rsidR="00B35F09" w:rsidRPr="00B35F09" w:rsidRDefault="00B35F09" w:rsidP="00B35F09">
      <w:pPr>
        <w:ind w:right="-2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  <w:lang w:eastAsia="ru-RU"/>
        </w:rPr>
        <w:t>70-76-05</w:t>
      </w:r>
    </w:p>
    <w:sectPr w:rsidR="00B35F09" w:rsidRPr="00B35F09" w:rsidSect="00CB5A0E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637"/>
    <w:rsid w:val="000D17B5"/>
    <w:rsid w:val="001734CD"/>
    <w:rsid w:val="0045017E"/>
    <w:rsid w:val="0062775E"/>
    <w:rsid w:val="0066381C"/>
    <w:rsid w:val="007E6C2A"/>
    <w:rsid w:val="008D5C8B"/>
    <w:rsid w:val="009B4637"/>
    <w:rsid w:val="00B35F09"/>
    <w:rsid w:val="00C327EB"/>
    <w:rsid w:val="00CB5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8B0033-A1AE-4365-931D-B4B025619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A0E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B5A0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B5A0E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B35F0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35F09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206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Тимур Абаев</dc:creator>
  <cp:keywords/>
  <dc:description/>
  <cp:lastModifiedBy>Тимур Абаев</cp:lastModifiedBy>
  <cp:revision>3</cp:revision>
  <cp:lastPrinted>2023-02-20T13:23:00Z</cp:lastPrinted>
  <dcterms:created xsi:type="dcterms:W3CDTF">2023-02-20T11:52:00Z</dcterms:created>
  <dcterms:modified xsi:type="dcterms:W3CDTF">2023-02-20T14:55:00Z</dcterms:modified>
</cp:coreProperties>
</file>