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1C" w:rsidRPr="00527A0C" w:rsidRDefault="008A4506" w:rsidP="009324A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r w:rsidRPr="00527A0C">
        <w:rPr>
          <w:sz w:val="28"/>
          <w:szCs w:val="28"/>
        </w:rPr>
        <w:t xml:space="preserve">Сообщение </w:t>
      </w:r>
      <w:r w:rsidR="00B85474" w:rsidRPr="00527A0C">
        <w:rPr>
          <w:sz w:val="28"/>
          <w:szCs w:val="28"/>
        </w:rPr>
        <w:t>о результатах проведения конкурса на право</w:t>
      </w:r>
      <w:r w:rsidR="008F2E1C" w:rsidRPr="00527A0C">
        <w:rPr>
          <w:sz w:val="28"/>
          <w:szCs w:val="28"/>
        </w:rPr>
        <w:t xml:space="preserve"> заключени</w:t>
      </w:r>
      <w:r w:rsidR="00B85474" w:rsidRPr="00527A0C">
        <w:rPr>
          <w:sz w:val="28"/>
          <w:szCs w:val="28"/>
        </w:rPr>
        <w:t>я</w:t>
      </w:r>
      <w:r w:rsidR="008F2E1C" w:rsidRPr="00527A0C">
        <w:rPr>
          <w:sz w:val="28"/>
          <w:szCs w:val="28"/>
        </w:rPr>
        <w:t xml:space="preserve"> концессионного соглашения </w:t>
      </w:r>
      <w:r w:rsidR="008F2E1C" w:rsidRPr="00527A0C">
        <w:rPr>
          <w:bCs/>
          <w:sz w:val="28"/>
          <w:szCs w:val="28"/>
        </w:rPr>
        <w:t>в отношении имущества муниципального образования город Владикавказ (</w:t>
      </w:r>
      <w:proofErr w:type="spellStart"/>
      <w:r w:rsidR="008F2E1C" w:rsidRPr="00527A0C">
        <w:rPr>
          <w:bCs/>
          <w:sz w:val="28"/>
          <w:szCs w:val="28"/>
        </w:rPr>
        <w:t>Дзауджикау</w:t>
      </w:r>
      <w:proofErr w:type="spellEnd"/>
      <w:r w:rsidR="008F2E1C" w:rsidRPr="00527A0C">
        <w:rPr>
          <w:bCs/>
          <w:sz w:val="28"/>
          <w:szCs w:val="28"/>
        </w:rPr>
        <w:t>)</w:t>
      </w:r>
    </w:p>
    <w:bookmarkEnd w:id="0"/>
    <w:p w:rsidR="008F2E1C" w:rsidRPr="00142D76" w:rsidRDefault="008F2E1C" w:rsidP="0090507D">
      <w:pPr>
        <w:pStyle w:val="a9"/>
        <w:spacing w:after="0"/>
        <w:ind w:firstLine="567"/>
        <w:jc w:val="center"/>
        <w:rPr>
          <w:b/>
          <w:sz w:val="28"/>
          <w:szCs w:val="28"/>
        </w:rPr>
      </w:pPr>
    </w:p>
    <w:p w:rsidR="008F2E1C" w:rsidRPr="00142D76" w:rsidRDefault="00AE54AC" w:rsidP="00140C18">
      <w:pPr>
        <w:pStyle w:val="a7"/>
        <w:spacing w:before="0" w:beforeAutospacing="0" w:after="0" w:afterAutospacing="0"/>
        <w:ind w:right="125"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 xml:space="preserve">Настоящее сообщение публикуется </w:t>
      </w:r>
      <w:r w:rsidR="00140C18" w:rsidRPr="00142D76">
        <w:rPr>
          <w:sz w:val="28"/>
          <w:szCs w:val="28"/>
        </w:rPr>
        <w:t xml:space="preserve">уполномоченной комиссией. </w:t>
      </w:r>
      <w:r w:rsidRPr="00142D76">
        <w:rPr>
          <w:sz w:val="28"/>
          <w:szCs w:val="28"/>
        </w:rPr>
        <w:t>в соответствии с ч. 1 ст. 35 Федерального закона от 21.07.2005 №115-ФЗ «О концессионных соглашениях».</w:t>
      </w:r>
    </w:p>
    <w:p w:rsidR="00AE54AC" w:rsidRPr="00142D76" w:rsidRDefault="00AE54AC" w:rsidP="0090507D">
      <w:pPr>
        <w:ind w:firstLine="567"/>
        <w:jc w:val="both"/>
        <w:rPr>
          <w:b/>
          <w:sz w:val="28"/>
          <w:szCs w:val="28"/>
        </w:rPr>
      </w:pPr>
    </w:p>
    <w:p w:rsidR="008F2E1C" w:rsidRPr="00142D76" w:rsidRDefault="008F2E1C" w:rsidP="0090507D">
      <w:pPr>
        <w:ind w:firstLine="567"/>
        <w:jc w:val="both"/>
        <w:rPr>
          <w:sz w:val="28"/>
          <w:szCs w:val="28"/>
        </w:rPr>
      </w:pPr>
      <w:proofErr w:type="spellStart"/>
      <w:r w:rsidRPr="00142D76">
        <w:rPr>
          <w:b/>
          <w:sz w:val="28"/>
          <w:szCs w:val="28"/>
        </w:rPr>
        <w:t>Концедент</w:t>
      </w:r>
      <w:proofErr w:type="spellEnd"/>
      <w:r w:rsidRPr="00142D76">
        <w:rPr>
          <w:b/>
          <w:sz w:val="28"/>
          <w:szCs w:val="28"/>
        </w:rPr>
        <w:t>:</w:t>
      </w:r>
      <w:r w:rsidRPr="00142D76">
        <w:rPr>
          <w:sz w:val="28"/>
          <w:szCs w:val="28"/>
        </w:rPr>
        <w:t xml:space="preserve"> муниципальное образование город Владикавказ, от имени которого выступает администрация местного самоуправления г.Владикавказа.</w:t>
      </w:r>
    </w:p>
    <w:p w:rsidR="008F2E1C" w:rsidRPr="00142D76" w:rsidRDefault="008F2E1C" w:rsidP="0090507D">
      <w:pPr>
        <w:ind w:firstLine="567"/>
        <w:jc w:val="both"/>
        <w:rPr>
          <w:sz w:val="28"/>
          <w:szCs w:val="28"/>
        </w:rPr>
      </w:pPr>
      <w:r w:rsidRPr="00142D76">
        <w:rPr>
          <w:b/>
          <w:sz w:val="28"/>
          <w:szCs w:val="28"/>
        </w:rPr>
        <w:t xml:space="preserve">Место нахождения (почтовый адрес) </w:t>
      </w:r>
      <w:proofErr w:type="spellStart"/>
      <w:r w:rsidRPr="00142D76">
        <w:rPr>
          <w:b/>
          <w:sz w:val="28"/>
          <w:szCs w:val="28"/>
        </w:rPr>
        <w:t>Концедента</w:t>
      </w:r>
      <w:proofErr w:type="spellEnd"/>
      <w:r w:rsidRPr="00142D76">
        <w:rPr>
          <w:b/>
          <w:sz w:val="28"/>
          <w:szCs w:val="28"/>
        </w:rPr>
        <w:t>:</w:t>
      </w:r>
      <w:r w:rsidRPr="00142D76">
        <w:rPr>
          <w:sz w:val="28"/>
          <w:szCs w:val="28"/>
        </w:rPr>
        <w:t xml:space="preserve"> 362040, Россия, РСО-Алания, г.Владикавказ, пл. Штыба, 2.</w:t>
      </w:r>
    </w:p>
    <w:p w:rsidR="008F2E1C" w:rsidRPr="00142D76" w:rsidRDefault="008F2E1C" w:rsidP="0090507D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>Номер телефона: 55-24-31.</w:t>
      </w:r>
    </w:p>
    <w:p w:rsidR="008F2E1C" w:rsidRPr="00142D76" w:rsidRDefault="008F2E1C" w:rsidP="0090507D">
      <w:pPr>
        <w:ind w:firstLine="567"/>
        <w:jc w:val="both"/>
        <w:rPr>
          <w:color w:val="0000FF"/>
          <w:sz w:val="28"/>
          <w:szCs w:val="28"/>
          <w:u w:val="single"/>
        </w:rPr>
      </w:pPr>
      <w:r w:rsidRPr="00142D76">
        <w:rPr>
          <w:sz w:val="28"/>
          <w:szCs w:val="28"/>
        </w:rPr>
        <w:t xml:space="preserve">Официальный сайт администрации города Владикавказа и Собрания представителей города Владикавказ в сети «Интернет» </w:t>
      </w:r>
      <w:hyperlink r:id="rId8" w:history="1">
        <w:r w:rsidRPr="00142D76">
          <w:rPr>
            <w:color w:val="0000FF"/>
            <w:sz w:val="28"/>
            <w:szCs w:val="28"/>
            <w:u w:val="single"/>
          </w:rPr>
          <w:t>http://www.vladikavkaz-osetia.ru/</w:t>
        </w:r>
      </w:hyperlink>
      <w:r w:rsidRPr="00142D76">
        <w:rPr>
          <w:color w:val="0000FF"/>
          <w:sz w:val="28"/>
          <w:szCs w:val="28"/>
          <w:u w:val="single"/>
        </w:rPr>
        <w:t>.</w:t>
      </w:r>
    </w:p>
    <w:p w:rsidR="008F2E1C" w:rsidRPr="00142D76" w:rsidRDefault="008F2E1C" w:rsidP="0090507D">
      <w:pPr>
        <w:ind w:firstLine="567"/>
        <w:jc w:val="both"/>
        <w:rPr>
          <w:sz w:val="28"/>
          <w:szCs w:val="28"/>
        </w:rPr>
      </w:pPr>
      <w:r w:rsidRPr="00142D76">
        <w:rPr>
          <w:b/>
          <w:sz w:val="28"/>
          <w:szCs w:val="28"/>
        </w:rPr>
        <w:t>Размещение информации:</w:t>
      </w:r>
      <w:r w:rsidRPr="00142D76">
        <w:rPr>
          <w:sz w:val="28"/>
          <w:szCs w:val="28"/>
        </w:rPr>
        <w:t xml:space="preserve"> </w:t>
      </w:r>
      <w:r w:rsidRPr="00142D76">
        <w:rPr>
          <w:w w:val="102"/>
          <w:sz w:val="28"/>
          <w:szCs w:val="28"/>
        </w:rPr>
        <w:t xml:space="preserve">Сообщение о проведении открытого конкурса на право заключения концессионного соглашения </w:t>
      </w:r>
      <w:r w:rsidRPr="00142D76">
        <w:rPr>
          <w:bCs/>
          <w:sz w:val="28"/>
          <w:szCs w:val="28"/>
        </w:rPr>
        <w:t>в отношении имущества муниципального образования город Владикавказ (</w:t>
      </w:r>
      <w:proofErr w:type="spellStart"/>
      <w:r w:rsidRPr="00142D76">
        <w:rPr>
          <w:bCs/>
          <w:sz w:val="28"/>
          <w:szCs w:val="28"/>
        </w:rPr>
        <w:t>Дзауджикау</w:t>
      </w:r>
      <w:proofErr w:type="spellEnd"/>
      <w:r w:rsidRPr="00142D76">
        <w:rPr>
          <w:bCs/>
          <w:sz w:val="28"/>
          <w:szCs w:val="28"/>
        </w:rPr>
        <w:t>)</w:t>
      </w:r>
      <w:r w:rsidRPr="00142D76">
        <w:rPr>
          <w:w w:val="102"/>
          <w:sz w:val="28"/>
          <w:szCs w:val="28"/>
        </w:rPr>
        <w:t xml:space="preserve"> было </w:t>
      </w:r>
      <w:r w:rsidRPr="00142D76">
        <w:rPr>
          <w:sz w:val="28"/>
          <w:szCs w:val="28"/>
        </w:rPr>
        <w:t xml:space="preserve">опубликовано в официальном печатном издании - газете «Владикавказ» от 06.12.2013 № 224 (1574) и </w:t>
      </w:r>
      <w:r w:rsidRPr="00142D76">
        <w:rPr>
          <w:w w:val="102"/>
          <w:sz w:val="28"/>
          <w:szCs w:val="28"/>
        </w:rPr>
        <w:t>размещено н</w:t>
      </w:r>
      <w:r w:rsidRPr="00142D76">
        <w:rPr>
          <w:spacing w:val="-1"/>
          <w:w w:val="102"/>
          <w:sz w:val="28"/>
          <w:szCs w:val="28"/>
        </w:rPr>
        <w:t xml:space="preserve">а официальном сайте в сети «Интернет» </w:t>
      </w:r>
      <w:hyperlink r:id="rId9" w:history="1">
        <w:r w:rsidRPr="00142D76">
          <w:rPr>
            <w:color w:val="0000FF"/>
            <w:sz w:val="28"/>
            <w:szCs w:val="28"/>
            <w:u w:val="single"/>
          </w:rPr>
          <w:t>http://www.vladikavkaz-osetia.ru/</w:t>
        </w:r>
      </w:hyperlink>
      <w:r w:rsidR="00A03EC1" w:rsidRPr="00142D76">
        <w:rPr>
          <w:sz w:val="28"/>
          <w:szCs w:val="28"/>
        </w:rPr>
        <w:t>.</w:t>
      </w:r>
    </w:p>
    <w:p w:rsidR="008F2E1C" w:rsidRPr="00142D76" w:rsidRDefault="008F2E1C" w:rsidP="0090507D">
      <w:pPr>
        <w:ind w:firstLine="567"/>
        <w:jc w:val="both"/>
        <w:rPr>
          <w:color w:val="0000FF"/>
          <w:sz w:val="28"/>
          <w:szCs w:val="28"/>
          <w:u w:val="single"/>
        </w:rPr>
      </w:pPr>
      <w:r w:rsidRPr="00142D76">
        <w:rPr>
          <w:sz w:val="28"/>
          <w:szCs w:val="28"/>
        </w:rPr>
        <w:t xml:space="preserve">Конкурсная документация о проведении открытого конкурса размещена на </w:t>
      </w:r>
      <w:r w:rsidRPr="00142D76">
        <w:rPr>
          <w:spacing w:val="-1"/>
          <w:w w:val="102"/>
          <w:sz w:val="28"/>
          <w:szCs w:val="28"/>
        </w:rPr>
        <w:t>официальном сайте в сети «</w:t>
      </w:r>
      <w:proofErr w:type="gramStart"/>
      <w:r w:rsidRPr="00142D76">
        <w:rPr>
          <w:spacing w:val="-1"/>
          <w:w w:val="102"/>
          <w:sz w:val="28"/>
          <w:szCs w:val="28"/>
        </w:rPr>
        <w:t xml:space="preserve">Интернет» </w:t>
      </w:r>
      <w:r w:rsidRPr="00142D76">
        <w:rPr>
          <w:sz w:val="28"/>
          <w:szCs w:val="28"/>
        </w:rPr>
        <w:t xml:space="preserve"> </w:t>
      </w:r>
      <w:hyperlink r:id="rId10" w:history="1">
        <w:r w:rsidRPr="00142D76">
          <w:rPr>
            <w:color w:val="0000FF"/>
            <w:sz w:val="28"/>
            <w:szCs w:val="28"/>
            <w:u w:val="single"/>
          </w:rPr>
          <w:t>http://www.vladikavkaz-osetia.ru/</w:t>
        </w:r>
        <w:proofErr w:type="gramEnd"/>
      </w:hyperlink>
      <w:r w:rsidRPr="00142D76">
        <w:rPr>
          <w:color w:val="0000FF"/>
          <w:sz w:val="28"/>
          <w:szCs w:val="28"/>
          <w:u w:val="single"/>
        </w:rPr>
        <w:t>.</w:t>
      </w:r>
    </w:p>
    <w:p w:rsidR="008F2E1C" w:rsidRPr="00142D76" w:rsidRDefault="008F2E1C" w:rsidP="0090507D">
      <w:pPr>
        <w:ind w:firstLine="567"/>
        <w:jc w:val="both"/>
        <w:rPr>
          <w:sz w:val="28"/>
          <w:szCs w:val="28"/>
        </w:rPr>
      </w:pPr>
      <w:r w:rsidRPr="00142D76">
        <w:rPr>
          <w:b/>
          <w:sz w:val="28"/>
          <w:szCs w:val="28"/>
        </w:rPr>
        <w:t>Наименование предмета конкурса:</w:t>
      </w:r>
      <w:r w:rsidRPr="00142D76">
        <w:rPr>
          <w:sz w:val="28"/>
          <w:szCs w:val="28"/>
        </w:rPr>
        <w:t xml:space="preserve"> открытый конкурс на право заключения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 xml:space="preserve">) Помещения (Литер А, 1 этаж (номера на поэтажном плане: №№ 7а, 8, 8а, 9, 9а, 10), 2 этаж (номер на поэтажном плане: №19а), подвальные помещения (номера на поэтажном плане: №№ 1, 2, 3), </w:t>
      </w:r>
      <w:proofErr w:type="gramStart"/>
      <w:r w:rsidRPr="00142D76">
        <w:rPr>
          <w:sz w:val="28"/>
          <w:szCs w:val="28"/>
        </w:rPr>
        <w:t>Литер</w:t>
      </w:r>
      <w:proofErr w:type="gramEnd"/>
      <w:r w:rsidRPr="00142D76">
        <w:rPr>
          <w:sz w:val="28"/>
          <w:szCs w:val="28"/>
        </w:rPr>
        <w:t xml:space="preserve"> а, Литер Б) Здания Музея Истории, расположенного по адресу: ул.Кирова, 50/ул.Революции, 61,</w:t>
      </w:r>
      <w:r w:rsidR="00A03EC1" w:rsidRPr="00142D76">
        <w:rPr>
          <w:sz w:val="28"/>
          <w:szCs w:val="28"/>
        </w:rPr>
        <w:t xml:space="preserve"> общей площадью 238,1 кв.м.</w:t>
      </w:r>
    </w:p>
    <w:p w:rsidR="008F2E1C" w:rsidRPr="00142D76" w:rsidRDefault="008F2E1C" w:rsidP="0090507D">
      <w:pPr>
        <w:ind w:firstLine="567"/>
        <w:jc w:val="both"/>
        <w:rPr>
          <w:sz w:val="28"/>
          <w:szCs w:val="28"/>
        </w:rPr>
      </w:pPr>
      <w:r w:rsidRPr="00142D76">
        <w:rPr>
          <w:b/>
          <w:sz w:val="28"/>
          <w:szCs w:val="28"/>
        </w:rPr>
        <w:t>Объект концессионного соглашения:</w:t>
      </w:r>
      <w:r w:rsidRPr="00142D76">
        <w:rPr>
          <w:sz w:val="28"/>
          <w:szCs w:val="28"/>
        </w:rPr>
        <w:t xml:space="preserve"> Помещения (Литер А, 1 этаж (номера на поэтажном плане: №№ 7а, 8, 8а, 9, 9а, 10), 2 этаж (номер на поэтажном плане: №19а), подвальные помещения (номера на поэтажном плане: №№ 1, 2, 3), </w:t>
      </w:r>
      <w:proofErr w:type="gramStart"/>
      <w:r w:rsidRPr="00142D76">
        <w:rPr>
          <w:sz w:val="28"/>
          <w:szCs w:val="28"/>
        </w:rPr>
        <w:t>Литер</w:t>
      </w:r>
      <w:proofErr w:type="gramEnd"/>
      <w:r w:rsidRPr="00142D76">
        <w:rPr>
          <w:sz w:val="28"/>
          <w:szCs w:val="28"/>
        </w:rPr>
        <w:t xml:space="preserve"> а, Литер Б) Здания Музея Истории, расположенного по адресу: ул.Кирова, 50/ул.Революции, 61, общей площадью 238,1 кв.м.</w:t>
      </w:r>
    </w:p>
    <w:p w:rsidR="00F77E78" w:rsidRPr="00142D76" w:rsidRDefault="00F77E78" w:rsidP="0090507D">
      <w:pPr>
        <w:ind w:firstLine="567"/>
        <w:jc w:val="both"/>
        <w:rPr>
          <w:b/>
          <w:sz w:val="28"/>
          <w:szCs w:val="28"/>
        </w:rPr>
      </w:pPr>
      <w:r w:rsidRPr="00142D76">
        <w:rPr>
          <w:b/>
          <w:sz w:val="28"/>
          <w:szCs w:val="28"/>
        </w:rPr>
        <w:t>Срок действия концессионного соглашения.</w:t>
      </w:r>
    </w:p>
    <w:p w:rsidR="00B85474" w:rsidRPr="00142D76" w:rsidRDefault="00F77E78" w:rsidP="00B85474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>Срок действия концессионного соглашения – 25 лет со дня подписания (заключения) концессионного соглашения.</w:t>
      </w:r>
    </w:p>
    <w:p w:rsidR="009A2B0E" w:rsidRPr="00142D76" w:rsidRDefault="009A2B0E" w:rsidP="009A2B0E">
      <w:pPr>
        <w:ind w:firstLine="567"/>
        <w:jc w:val="both"/>
        <w:rPr>
          <w:rFonts w:eastAsiaTheme="minorHAnsi"/>
          <w:sz w:val="28"/>
          <w:szCs w:val="28"/>
        </w:rPr>
      </w:pPr>
      <w:r w:rsidRPr="00142D76">
        <w:rPr>
          <w:b/>
          <w:sz w:val="28"/>
          <w:szCs w:val="28"/>
        </w:rPr>
        <w:t>Критерии открытого конкурса и параметры критериев открытого конкурса:</w:t>
      </w:r>
    </w:p>
    <w:p w:rsidR="009A2B0E" w:rsidRPr="00142D76" w:rsidRDefault="009A2B0E" w:rsidP="009A2B0E">
      <w:pPr>
        <w:ind w:firstLine="567"/>
        <w:jc w:val="both"/>
        <w:rPr>
          <w:sz w:val="28"/>
          <w:szCs w:val="28"/>
        </w:rPr>
      </w:pPr>
      <w:bookmarkStart w:id="1" w:name="26306"/>
      <w:bookmarkEnd w:id="1"/>
      <w:r w:rsidRPr="00142D76">
        <w:rPr>
          <w:sz w:val="28"/>
          <w:szCs w:val="28"/>
        </w:rPr>
        <w:t>1) Предельный срок выполнения мероприятий по реконструкции объекта концессионного соглашения (количество месяцев);</w:t>
      </w:r>
    </w:p>
    <w:p w:rsidR="009A2B0E" w:rsidRPr="00142D76" w:rsidRDefault="009A2B0E" w:rsidP="009A2B0E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>2) Размер концессионной платы в месяц без учета коэффициента инфляции (рублей);</w:t>
      </w:r>
    </w:p>
    <w:p w:rsidR="009A2B0E" w:rsidRPr="00142D76" w:rsidRDefault="009A2B0E" w:rsidP="009A2B0E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lastRenderedPageBreak/>
        <w:t>Параметры критериев конкурса: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3429"/>
        <w:gridCol w:w="2127"/>
        <w:gridCol w:w="1980"/>
        <w:gridCol w:w="1620"/>
      </w:tblGrid>
      <w:tr w:rsidR="009A2B0E" w:rsidRPr="00142D76" w:rsidTr="00A73AFA">
        <w:trPr>
          <w:cantSplit/>
          <w:trHeight w:val="1780"/>
          <w:jc w:val="center"/>
        </w:trPr>
        <w:tc>
          <w:tcPr>
            <w:tcW w:w="792" w:type="dxa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№</w:t>
            </w:r>
          </w:p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п/п</w:t>
            </w:r>
          </w:p>
        </w:tc>
        <w:tc>
          <w:tcPr>
            <w:tcW w:w="3429" w:type="dxa"/>
            <w:vAlign w:val="center"/>
          </w:tcPr>
          <w:p w:rsidR="009A2B0E" w:rsidRPr="00142D76" w:rsidRDefault="009A2B0E" w:rsidP="00A73AFA">
            <w:pPr>
              <w:jc w:val="center"/>
              <w:rPr>
                <w:b/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Критерии конкурса</w:t>
            </w:r>
          </w:p>
        </w:tc>
        <w:tc>
          <w:tcPr>
            <w:tcW w:w="2127" w:type="dxa"/>
            <w:vAlign w:val="center"/>
          </w:tcPr>
          <w:p w:rsidR="009A2B0E" w:rsidRPr="00142D76" w:rsidRDefault="009A2B0E" w:rsidP="00A73AFA">
            <w:pPr>
              <w:jc w:val="center"/>
              <w:rPr>
                <w:b/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Начальное значение критерия конкурса</w:t>
            </w:r>
          </w:p>
        </w:tc>
        <w:tc>
          <w:tcPr>
            <w:tcW w:w="1980" w:type="dxa"/>
            <w:vAlign w:val="center"/>
          </w:tcPr>
          <w:p w:rsidR="009A2B0E" w:rsidRPr="00142D76" w:rsidRDefault="009A2B0E" w:rsidP="00A73AFA">
            <w:pPr>
              <w:jc w:val="center"/>
              <w:rPr>
                <w:b/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Требование к изменению начального значения критерия конкурса</w:t>
            </w:r>
          </w:p>
        </w:tc>
        <w:tc>
          <w:tcPr>
            <w:tcW w:w="1620" w:type="dxa"/>
            <w:vAlign w:val="center"/>
          </w:tcPr>
          <w:p w:rsidR="009A2B0E" w:rsidRPr="00142D76" w:rsidRDefault="009A2B0E" w:rsidP="00A73AFA">
            <w:pPr>
              <w:jc w:val="center"/>
              <w:rPr>
                <w:b/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Коэффициент, учитывающий значимость (вес) критерия конкурса</w:t>
            </w:r>
          </w:p>
        </w:tc>
      </w:tr>
      <w:tr w:rsidR="009A2B0E" w:rsidRPr="00142D76" w:rsidTr="00A73AFA">
        <w:trPr>
          <w:cantSplit/>
          <w:trHeight w:val="178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1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Предельный срок выполнения мероприятий по реконструкции объекта концессионного соглашения (количество месяцев)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</w:p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5 (пять) месяцев со дня заключения (подписания) концессионного 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Уменьшение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</w:p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К1 = 0,5</w:t>
            </w:r>
          </w:p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</w:p>
        </w:tc>
      </w:tr>
      <w:tr w:rsidR="009A2B0E" w:rsidRPr="00142D76" w:rsidTr="00A73AFA">
        <w:trPr>
          <w:cantSplit/>
          <w:trHeight w:val="178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2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Размер концессионной платы в месяц без учета коэффициента инфляции (рублей)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65 392 (шестьдесят пять тысяч триста девяносто два) рубля в месяц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Увеличение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0E" w:rsidRPr="00142D76" w:rsidRDefault="009A2B0E" w:rsidP="00A73AFA">
            <w:pPr>
              <w:jc w:val="center"/>
              <w:rPr>
                <w:sz w:val="28"/>
                <w:szCs w:val="28"/>
              </w:rPr>
            </w:pPr>
            <w:r w:rsidRPr="00142D76">
              <w:rPr>
                <w:sz w:val="28"/>
                <w:szCs w:val="28"/>
              </w:rPr>
              <w:t>К2 = 0,5</w:t>
            </w:r>
          </w:p>
        </w:tc>
      </w:tr>
    </w:tbl>
    <w:p w:rsidR="00EC448A" w:rsidRPr="00142D76" w:rsidRDefault="00052667" w:rsidP="00EC448A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 xml:space="preserve">Запросы участниками конкурса о разъяснении положений конкурсной документации не вносились. Соответствующие разъяснения </w:t>
      </w:r>
      <w:proofErr w:type="spellStart"/>
      <w:proofErr w:type="gramStart"/>
      <w:r w:rsidRPr="00142D76">
        <w:rPr>
          <w:sz w:val="28"/>
          <w:szCs w:val="28"/>
        </w:rPr>
        <w:t>концедент</w:t>
      </w:r>
      <w:proofErr w:type="spellEnd"/>
      <w:proofErr w:type="gramEnd"/>
      <w:r w:rsidRPr="00142D76">
        <w:rPr>
          <w:sz w:val="28"/>
          <w:szCs w:val="28"/>
        </w:rPr>
        <w:t xml:space="preserve"> и конкурсная комиссия не давала.</w:t>
      </w:r>
    </w:p>
    <w:p w:rsidR="00194587" w:rsidRPr="00142D76" w:rsidRDefault="00194587" w:rsidP="00A6144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 xml:space="preserve">Постановлением администрации местного самоуправления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 xml:space="preserve"> от 05 декабря 2013 №2903 «О заключении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>)</w:t>
      </w:r>
      <w:r w:rsidR="00142D76" w:rsidRPr="00142D76">
        <w:rPr>
          <w:sz w:val="28"/>
          <w:szCs w:val="28"/>
        </w:rPr>
        <w:t>»</w:t>
      </w:r>
      <w:r w:rsidRPr="00142D76">
        <w:rPr>
          <w:sz w:val="28"/>
          <w:szCs w:val="28"/>
        </w:rPr>
        <w:t xml:space="preserve"> принято решение заключить концессионное соглашение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>) согласно приложению №1 к постановлению путем проведения открытого конкурса на право заключения концессионного соглашения.</w:t>
      </w:r>
    </w:p>
    <w:p w:rsidR="00A61447" w:rsidRPr="00142D76" w:rsidRDefault="00A61447" w:rsidP="00A6144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 xml:space="preserve">В соответствии с постановлением администрации местного самоуправления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 xml:space="preserve"> от 29 января 2014 №128 «</w:t>
      </w:r>
      <w:r w:rsidRPr="00142D76">
        <w:rPr>
          <w:color w:val="000000"/>
          <w:sz w:val="28"/>
          <w:szCs w:val="28"/>
        </w:rPr>
        <w:t xml:space="preserve">О признании (объявлении) </w:t>
      </w:r>
      <w:r w:rsidRPr="00142D76">
        <w:rPr>
          <w:sz w:val="28"/>
          <w:szCs w:val="28"/>
        </w:rPr>
        <w:t>открытого конкурса на право заключения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>)</w:t>
      </w:r>
      <w:r w:rsidRPr="00142D76">
        <w:rPr>
          <w:rFonts w:eastAsia="MS Mincho"/>
          <w:color w:val="000000"/>
          <w:sz w:val="28"/>
          <w:szCs w:val="28"/>
        </w:rPr>
        <w:t xml:space="preserve"> несостоявшимся» </w:t>
      </w:r>
      <w:r w:rsidRPr="00142D76">
        <w:rPr>
          <w:rFonts w:eastAsia="MS Mincho"/>
          <w:sz w:val="28"/>
          <w:szCs w:val="28"/>
        </w:rPr>
        <w:t xml:space="preserve">открытый </w:t>
      </w:r>
      <w:r w:rsidRPr="00142D76">
        <w:rPr>
          <w:sz w:val="28"/>
          <w:szCs w:val="28"/>
        </w:rPr>
        <w:t>конкурс на право заключения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 xml:space="preserve">): помещения (Литер А,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</w:t>
      </w:r>
      <w:proofErr w:type="spellStart"/>
      <w:r w:rsidRPr="00142D76">
        <w:rPr>
          <w:sz w:val="28"/>
          <w:szCs w:val="28"/>
        </w:rPr>
        <w:t>ул.Кирова</w:t>
      </w:r>
      <w:proofErr w:type="spellEnd"/>
      <w:r w:rsidRPr="00142D76">
        <w:rPr>
          <w:sz w:val="28"/>
          <w:szCs w:val="28"/>
        </w:rPr>
        <w:t>, 50/</w:t>
      </w:r>
      <w:proofErr w:type="spellStart"/>
      <w:r w:rsidRPr="00142D76">
        <w:rPr>
          <w:sz w:val="28"/>
          <w:szCs w:val="28"/>
        </w:rPr>
        <w:t>ул.Революции</w:t>
      </w:r>
      <w:proofErr w:type="spellEnd"/>
      <w:r w:rsidRPr="00142D76">
        <w:rPr>
          <w:sz w:val="28"/>
          <w:szCs w:val="28"/>
        </w:rPr>
        <w:t xml:space="preserve">, 61, общей площадью 238,1 </w:t>
      </w:r>
      <w:proofErr w:type="spellStart"/>
      <w:r w:rsidRPr="00142D76">
        <w:rPr>
          <w:sz w:val="28"/>
          <w:szCs w:val="28"/>
        </w:rPr>
        <w:t>кв.м</w:t>
      </w:r>
      <w:proofErr w:type="spellEnd"/>
      <w:r w:rsidRPr="00142D76">
        <w:rPr>
          <w:sz w:val="28"/>
          <w:szCs w:val="28"/>
        </w:rPr>
        <w:t xml:space="preserve">. </w:t>
      </w:r>
      <w:r w:rsidR="00AE54AC" w:rsidRPr="00142D76">
        <w:rPr>
          <w:sz w:val="28"/>
          <w:szCs w:val="28"/>
        </w:rPr>
        <w:t xml:space="preserve">в связи с тем, что по истечении срока представления заявок на участие в конкурсе в конкурсную </w:t>
      </w:r>
      <w:r w:rsidR="00AE54AC" w:rsidRPr="00142D76">
        <w:rPr>
          <w:sz w:val="28"/>
          <w:szCs w:val="28"/>
        </w:rPr>
        <w:lastRenderedPageBreak/>
        <w:t>комиссию было представлено менее двух заявок на участие в конкурсе (представлена одна заявка</w:t>
      </w:r>
      <w:r w:rsidR="00142D76" w:rsidRPr="00142D76">
        <w:rPr>
          <w:sz w:val="28"/>
          <w:szCs w:val="28"/>
        </w:rPr>
        <w:t>)</w:t>
      </w:r>
      <w:r w:rsidR="00AE54AC" w:rsidRPr="00142D76">
        <w:rPr>
          <w:sz w:val="28"/>
          <w:szCs w:val="28"/>
        </w:rPr>
        <w:t xml:space="preserve">, </w:t>
      </w:r>
      <w:r w:rsidRPr="00142D76">
        <w:rPr>
          <w:sz w:val="28"/>
          <w:szCs w:val="28"/>
        </w:rPr>
        <w:t>признан несостоявшимся.</w:t>
      </w:r>
    </w:p>
    <w:p w:rsidR="00A61447" w:rsidRPr="00142D76" w:rsidRDefault="00A61447" w:rsidP="00A6144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sz w:val="28"/>
          <w:szCs w:val="28"/>
        </w:rPr>
        <w:t xml:space="preserve">В соответствии с постановлением администрации местного самоуправления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 xml:space="preserve"> от 29 января 2014 №128 «</w:t>
      </w:r>
      <w:r w:rsidRPr="00142D76">
        <w:rPr>
          <w:color w:val="000000"/>
          <w:sz w:val="28"/>
          <w:szCs w:val="28"/>
        </w:rPr>
        <w:t xml:space="preserve">О признании (объявлении) </w:t>
      </w:r>
      <w:r w:rsidRPr="00142D76">
        <w:rPr>
          <w:sz w:val="28"/>
          <w:szCs w:val="28"/>
        </w:rPr>
        <w:t>открытого конкурса на право заключения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>)</w:t>
      </w:r>
      <w:r w:rsidRPr="00142D76">
        <w:rPr>
          <w:rFonts w:eastAsia="MS Mincho"/>
          <w:color w:val="000000"/>
          <w:sz w:val="28"/>
          <w:szCs w:val="28"/>
        </w:rPr>
        <w:t xml:space="preserve"> несостоявшимся», была создана</w:t>
      </w:r>
      <w:r w:rsidR="00194587" w:rsidRPr="00142D76">
        <w:rPr>
          <w:rFonts w:eastAsia="MS Mincho"/>
          <w:color w:val="000000"/>
          <w:sz w:val="28"/>
          <w:szCs w:val="28"/>
        </w:rPr>
        <w:t xml:space="preserve"> комиссия (утвержден ее состав), которой</w:t>
      </w:r>
      <w:r w:rsidRPr="00142D76">
        <w:rPr>
          <w:sz w:val="28"/>
          <w:szCs w:val="28"/>
        </w:rPr>
        <w:t xml:space="preserve"> поручено</w:t>
      </w:r>
      <w:r w:rsidR="00194587" w:rsidRPr="00142D76">
        <w:rPr>
          <w:sz w:val="28"/>
          <w:szCs w:val="28"/>
        </w:rPr>
        <w:t xml:space="preserve"> (с учетом </w:t>
      </w:r>
      <w:r w:rsidR="00194587" w:rsidRPr="00142D76">
        <w:rPr>
          <w:rFonts w:eastAsiaTheme="minorHAnsi"/>
          <w:sz w:val="28"/>
          <w:szCs w:val="28"/>
          <w:lang w:eastAsia="en-US"/>
        </w:rPr>
        <w:t xml:space="preserve">постановления администрации местного самоуправления </w:t>
      </w:r>
      <w:proofErr w:type="spellStart"/>
      <w:r w:rsidR="00194587" w:rsidRPr="00142D76">
        <w:rPr>
          <w:rFonts w:eastAsiaTheme="minorHAnsi"/>
          <w:sz w:val="28"/>
          <w:szCs w:val="28"/>
          <w:lang w:eastAsia="en-US"/>
        </w:rPr>
        <w:t>г.Владикавказа</w:t>
      </w:r>
      <w:proofErr w:type="spellEnd"/>
      <w:r w:rsidR="00194587" w:rsidRPr="00142D76">
        <w:rPr>
          <w:rFonts w:eastAsiaTheme="minorHAnsi"/>
          <w:sz w:val="28"/>
          <w:szCs w:val="28"/>
          <w:lang w:eastAsia="en-US"/>
        </w:rPr>
        <w:t xml:space="preserve"> от 21.04.2014 №883</w:t>
      </w:r>
      <w:r w:rsidR="00194587" w:rsidRPr="00142D76">
        <w:rPr>
          <w:sz w:val="28"/>
          <w:szCs w:val="28"/>
        </w:rPr>
        <w:t xml:space="preserve"> и постановления </w:t>
      </w:r>
      <w:r w:rsidR="00194587" w:rsidRPr="00142D76">
        <w:rPr>
          <w:rFonts w:eastAsiaTheme="minorHAnsi"/>
          <w:sz w:val="28"/>
          <w:szCs w:val="28"/>
          <w:lang w:eastAsia="en-US"/>
        </w:rPr>
        <w:t xml:space="preserve">администрации местного самоуправления </w:t>
      </w:r>
      <w:proofErr w:type="spellStart"/>
      <w:r w:rsidR="00194587" w:rsidRPr="00142D76">
        <w:rPr>
          <w:rFonts w:eastAsiaTheme="minorHAnsi"/>
          <w:sz w:val="28"/>
          <w:szCs w:val="28"/>
          <w:lang w:eastAsia="en-US"/>
        </w:rPr>
        <w:t>г.Владикавказа</w:t>
      </w:r>
      <w:proofErr w:type="spellEnd"/>
      <w:r w:rsidR="00194587" w:rsidRPr="00142D76">
        <w:rPr>
          <w:rFonts w:eastAsiaTheme="minorHAnsi"/>
          <w:sz w:val="28"/>
          <w:szCs w:val="28"/>
          <w:lang w:eastAsia="en-US"/>
        </w:rPr>
        <w:t xml:space="preserve"> от 13.05.2014 №1022),</w:t>
      </w:r>
      <w:r w:rsidRPr="00142D76">
        <w:rPr>
          <w:sz w:val="28"/>
          <w:szCs w:val="28"/>
        </w:rPr>
        <w:t xml:space="preserve"> в том числе:</w:t>
      </w:r>
      <w:r w:rsidRPr="00142D76">
        <w:rPr>
          <w:rFonts w:eastAsia="MS Mincho"/>
          <w:color w:val="000000"/>
          <w:sz w:val="28"/>
          <w:szCs w:val="28"/>
        </w:rPr>
        <w:t xml:space="preserve"> </w:t>
      </w:r>
    </w:p>
    <w:p w:rsidR="00A61447" w:rsidRPr="00142D76" w:rsidRDefault="00A61447" w:rsidP="00A6144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sz w:val="28"/>
          <w:szCs w:val="28"/>
        </w:rPr>
        <w:t>- </w:t>
      </w:r>
      <w:r w:rsidR="00194587" w:rsidRPr="00142D76">
        <w:rPr>
          <w:rFonts w:eastAsia="MS Mincho"/>
          <w:color w:val="000000"/>
          <w:sz w:val="28"/>
          <w:szCs w:val="28"/>
        </w:rPr>
        <w:t>П</w:t>
      </w:r>
      <w:r w:rsidRPr="00142D76">
        <w:rPr>
          <w:rFonts w:eastAsia="MS Mincho"/>
          <w:color w:val="000000"/>
          <w:sz w:val="28"/>
          <w:szCs w:val="28"/>
        </w:rPr>
        <w:t xml:space="preserve">ровести процедуру </w:t>
      </w:r>
      <w:r w:rsidRPr="00142D76">
        <w:rPr>
          <w:sz w:val="28"/>
          <w:szCs w:val="28"/>
        </w:rPr>
        <w:t>вскрытия конверта с единственной представленной заявкой на участие в конкурсе и рассмотреть эту заявку в порядке, установленном статьей 29 Федерального закона от 21.07.2005 №115-ФЗ «О концессионных соглашениях», в течение трех рабочих дней со дня принятия решения о признании конкурса несостоявшимся</w:t>
      </w:r>
      <w:r w:rsidR="00142D76">
        <w:rPr>
          <w:sz w:val="28"/>
          <w:szCs w:val="28"/>
        </w:rPr>
        <w:t>.</w:t>
      </w:r>
    </w:p>
    <w:p w:rsidR="00A61447" w:rsidRPr="00142D76" w:rsidRDefault="00A61447" w:rsidP="00A6144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- </w:t>
      </w:r>
      <w:proofErr w:type="gramStart"/>
      <w:r w:rsidR="00194587" w:rsidRPr="00142D76">
        <w:rPr>
          <w:sz w:val="28"/>
          <w:szCs w:val="28"/>
        </w:rPr>
        <w:t>В</w:t>
      </w:r>
      <w:proofErr w:type="gramEnd"/>
      <w:r w:rsidRPr="00142D76">
        <w:rPr>
          <w:sz w:val="28"/>
          <w:szCs w:val="28"/>
        </w:rPr>
        <w:t xml:space="preserve"> течение десяти рабочих дней со дня принятия решения о признании конкурса несостоявшимся предложить такому заявителю представить предложение о заключении концессионного соглашения на условиях, соответствующих конкурсной документации, в случае, если заявитель и представленная им заявка на участие в конкурсе соответствуют требованиям, установленным конкурсной документацией</w:t>
      </w:r>
      <w:r w:rsidR="00142D76">
        <w:rPr>
          <w:sz w:val="28"/>
          <w:szCs w:val="28"/>
        </w:rPr>
        <w:t>.</w:t>
      </w:r>
    </w:p>
    <w:p w:rsidR="00A61447" w:rsidRPr="00142D76" w:rsidRDefault="00A61447" w:rsidP="00A61447">
      <w:pPr>
        <w:ind w:firstLine="567"/>
        <w:jc w:val="both"/>
        <w:rPr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- </w:t>
      </w:r>
      <w:proofErr w:type="gramStart"/>
      <w:r w:rsidR="00194587" w:rsidRPr="00142D76">
        <w:rPr>
          <w:rFonts w:eastAsia="MS Mincho"/>
          <w:color w:val="000000"/>
          <w:sz w:val="28"/>
          <w:szCs w:val="28"/>
        </w:rPr>
        <w:t>В</w:t>
      </w:r>
      <w:proofErr w:type="gramEnd"/>
      <w:r w:rsidRPr="00142D76">
        <w:rPr>
          <w:rFonts w:eastAsia="MS Mincho"/>
          <w:color w:val="000000"/>
          <w:sz w:val="28"/>
          <w:szCs w:val="28"/>
        </w:rPr>
        <w:t xml:space="preserve"> течение пятнадцати рабочих дней со дня представления заявителем предложения о заключении концессионного соглашения рассмотреть его</w:t>
      </w:r>
      <w:r w:rsidR="00142D76">
        <w:rPr>
          <w:rFonts w:eastAsia="MS Mincho"/>
          <w:color w:val="000000"/>
          <w:sz w:val="28"/>
          <w:szCs w:val="28"/>
        </w:rPr>
        <w:t>.</w:t>
      </w:r>
    </w:p>
    <w:p w:rsidR="00194587" w:rsidRPr="00142D76" w:rsidRDefault="00A61447" w:rsidP="0019458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sz w:val="28"/>
          <w:szCs w:val="28"/>
        </w:rPr>
        <w:t>- </w:t>
      </w:r>
      <w:r w:rsidR="00194587" w:rsidRPr="00142D76">
        <w:rPr>
          <w:rFonts w:eastAsia="MS Mincho"/>
          <w:color w:val="000000"/>
          <w:sz w:val="28"/>
          <w:szCs w:val="28"/>
        </w:rPr>
        <w:t>П</w:t>
      </w:r>
      <w:r w:rsidRPr="00142D76">
        <w:rPr>
          <w:rFonts w:eastAsia="MS Mincho"/>
          <w:color w:val="000000"/>
          <w:sz w:val="28"/>
          <w:szCs w:val="28"/>
        </w:rPr>
        <w:t>о результатам рассмотрения представленного заявителем предложения в случае, если это предложение соответствует требованиям конкурсной документации, в том числе критериям конкурса, представить решение о соответствии предложения требованиям конкурсной документации для принятия решения о заключении концессионного соглашения с таким заявителем, в случае, если это предложение не соответствует требованиям конкурсной документации, в том числе критериям конкурса, представить решение о несоответствии предложения требованиям конкурсной документации.</w:t>
      </w:r>
    </w:p>
    <w:p w:rsidR="00194587" w:rsidRPr="00142D76" w:rsidRDefault="00194587" w:rsidP="0019458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- </w:t>
      </w:r>
      <w:r w:rsidR="00A61447" w:rsidRPr="00142D76">
        <w:rPr>
          <w:rFonts w:eastAsia="MS Mincho"/>
          <w:color w:val="000000"/>
          <w:sz w:val="28"/>
          <w:szCs w:val="28"/>
        </w:rPr>
        <w:t>Н</w:t>
      </w:r>
      <w:r w:rsidR="00A61447" w:rsidRPr="00142D76">
        <w:rPr>
          <w:sz w:val="28"/>
          <w:szCs w:val="28"/>
        </w:rPr>
        <w:t>е позднее чем через пять рабочих дней со дня подписания Протокола заседания комиссии по рассмотрению предложения ООО «</w:t>
      </w:r>
      <w:proofErr w:type="spellStart"/>
      <w:r w:rsidR="00A61447" w:rsidRPr="00142D76">
        <w:rPr>
          <w:sz w:val="28"/>
          <w:szCs w:val="28"/>
        </w:rPr>
        <w:t>Меркада</w:t>
      </w:r>
      <w:proofErr w:type="spellEnd"/>
      <w:r w:rsidR="00A61447" w:rsidRPr="00142D76">
        <w:rPr>
          <w:sz w:val="28"/>
          <w:szCs w:val="28"/>
        </w:rPr>
        <w:t xml:space="preserve">» о заключении концессионного соглашения в отношении имущества муниципального образования город Владикавказ от 16.04.2014 №2/2014 подвести итоги конкурса и </w:t>
      </w:r>
      <w:r w:rsidR="00A61447" w:rsidRPr="00142D76">
        <w:rPr>
          <w:rFonts w:eastAsia="MS Mincho"/>
          <w:color w:val="000000"/>
          <w:sz w:val="28"/>
          <w:szCs w:val="28"/>
        </w:rPr>
        <w:t xml:space="preserve">подписать </w:t>
      </w:r>
      <w:r w:rsidR="00A61447" w:rsidRPr="00142D76">
        <w:rPr>
          <w:sz w:val="28"/>
          <w:szCs w:val="28"/>
        </w:rPr>
        <w:t>протокол о результатах проведения конкурса на право заключения концессионного соглашения в отношении имущества муниципального образования город Владикавказ (</w:t>
      </w:r>
      <w:proofErr w:type="spellStart"/>
      <w:r w:rsidR="00A61447" w:rsidRPr="00142D76">
        <w:rPr>
          <w:sz w:val="28"/>
          <w:szCs w:val="28"/>
        </w:rPr>
        <w:t>Дзауджикау</w:t>
      </w:r>
      <w:proofErr w:type="spellEnd"/>
      <w:r w:rsidR="00A61447" w:rsidRPr="00142D76">
        <w:rPr>
          <w:sz w:val="28"/>
          <w:szCs w:val="28"/>
        </w:rPr>
        <w:t>).</w:t>
      </w:r>
    </w:p>
    <w:p w:rsidR="00194587" w:rsidRPr="00142D76" w:rsidRDefault="00194587" w:rsidP="0019458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- </w:t>
      </w:r>
      <w:proofErr w:type="gramStart"/>
      <w:r w:rsidR="00A61447" w:rsidRPr="00142D76">
        <w:rPr>
          <w:sz w:val="28"/>
          <w:szCs w:val="28"/>
        </w:rPr>
        <w:t>В</w:t>
      </w:r>
      <w:proofErr w:type="gramEnd"/>
      <w:r w:rsidR="00A61447" w:rsidRPr="00142D76">
        <w:rPr>
          <w:sz w:val="28"/>
          <w:szCs w:val="28"/>
        </w:rPr>
        <w:t xml:space="preserve"> течение пятнадцати рабочих дней со дня подписания протокола о результатах проведения конкурса опубликовать сообщение о результатах проведения конкурса в официальном издании, в котором было опубликовано сообщение о проведении конкурса, и разместить такое сообщение на официальном сайте в сети «Интернет».</w:t>
      </w:r>
    </w:p>
    <w:p w:rsidR="00194587" w:rsidRPr="00142D76" w:rsidRDefault="00194587" w:rsidP="0019458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- </w:t>
      </w:r>
      <w:proofErr w:type="gramStart"/>
      <w:r w:rsidR="00A61447" w:rsidRPr="00142D76">
        <w:rPr>
          <w:sz w:val="28"/>
          <w:szCs w:val="28"/>
        </w:rPr>
        <w:t>В</w:t>
      </w:r>
      <w:proofErr w:type="gramEnd"/>
      <w:r w:rsidR="00A61447" w:rsidRPr="00142D76">
        <w:rPr>
          <w:sz w:val="28"/>
          <w:szCs w:val="28"/>
        </w:rPr>
        <w:t xml:space="preserve"> течение пятнадцати рабочих дней со дня подписания протокола о результатах проведения конкурса направить уведомление участнику конкурса о </w:t>
      </w:r>
      <w:r w:rsidR="00A61447" w:rsidRPr="00142D76">
        <w:rPr>
          <w:sz w:val="28"/>
          <w:szCs w:val="28"/>
        </w:rPr>
        <w:lastRenderedPageBreak/>
        <w:t>результатах проведения конкурса. Указанное уведомление может также направляться в электронной форме.</w:t>
      </w:r>
    </w:p>
    <w:p w:rsidR="00194587" w:rsidRPr="00142D76" w:rsidRDefault="00194587" w:rsidP="0019458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- </w:t>
      </w:r>
      <w:r w:rsidR="00A61447" w:rsidRPr="00142D76">
        <w:rPr>
          <w:sz w:val="28"/>
          <w:szCs w:val="28"/>
        </w:rPr>
        <w:t>Не позднее чем через пять рабочих дней со дня принятия решения о заключении концессионного соглашения направить ООО «</w:t>
      </w:r>
      <w:proofErr w:type="spellStart"/>
      <w:r w:rsidR="00A61447" w:rsidRPr="00142D76">
        <w:rPr>
          <w:sz w:val="28"/>
          <w:szCs w:val="28"/>
        </w:rPr>
        <w:t>Меркада</w:t>
      </w:r>
      <w:proofErr w:type="spellEnd"/>
      <w:r w:rsidR="00A61447" w:rsidRPr="00142D76">
        <w:rPr>
          <w:sz w:val="28"/>
          <w:szCs w:val="28"/>
        </w:rPr>
        <w:t>», представившему единственную заявку на участие в конкурсе, проект концессионного соглашения, включающий в себя условия этого соглашения, определенные решением о заключении концессионного соглашения, конкурсной документацией и представленным участником предложением</w:t>
      </w:r>
      <w:r w:rsidR="00A61447" w:rsidRPr="00142D76">
        <w:rPr>
          <w:rFonts w:eastAsia="MS Mincho"/>
          <w:color w:val="000000"/>
          <w:sz w:val="28"/>
          <w:szCs w:val="28"/>
        </w:rPr>
        <w:t xml:space="preserve">, </w:t>
      </w:r>
      <w:r w:rsidR="00A61447" w:rsidRPr="00142D76">
        <w:rPr>
          <w:sz w:val="28"/>
          <w:szCs w:val="28"/>
        </w:rPr>
        <w:t xml:space="preserve">а также иные предусмотренные Федеральным </w:t>
      </w:r>
      <w:hyperlink r:id="rId11" w:history="1">
        <w:r w:rsidR="00A61447" w:rsidRPr="00142D76">
          <w:rPr>
            <w:sz w:val="28"/>
            <w:szCs w:val="28"/>
          </w:rPr>
          <w:t>законом</w:t>
        </w:r>
      </w:hyperlink>
      <w:r w:rsidR="00A61447" w:rsidRPr="00142D76">
        <w:rPr>
          <w:sz w:val="28"/>
          <w:szCs w:val="28"/>
        </w:rPr>
        <w:t xml:space="preserve"> от 21.07.2005 №115-ФЗ «О концессионных соглашениях» и другими федеральными законами условия. Концессионное соглашение должно быть подписано в срок, установленный конкурсной документацией, указанный в сообщении о проведении конкурса и исчисляемый со дня направления заявителю (участнику) конкурса про</w:t>
      </w:r>
      <w:r w:rsidR="00142D76">
        <w:rPr>
          <w:sz w:val="28"/>
          <w:szCs w:val="28"/>
        </w:rPr>
        <w:t>екта концессионного соглашения.</w:t>
      </w:r>
    </w:p>
    <w:p w:rsidR="00A61447" w:rsidRPr="00142D76" w:rsidRDefault="00194587" w:rsidP="0019458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- </w:t>
      </w:r>
      <w:proofErr w:type="gramStart"/>
      <w:r w:rsidR="00A61447" w:rsidRPr="00142D76">
        <w:rPr>
          <w:rFonts w:eastAsia="MS Mincho"/>
          <w:color w:val="000000"/>
          <w:sz w:val="28"/>
          <w:szCs w:val="28"/>
        </w:rPr>
        <w:t>В</w:t>
      </w:r>
      <w:proofErr w:type="gramEnd"/>
      <w:r w:rsidR="00A61447" w:rsidRPr="00142D76">
        <w:rPr>
          <w:rFonts w:eastAsia="MS Mincho"/>
          <w:color w:val="000000"/>
          <w:sz w:val="28"/>
          <w:szCs w:val="28"/>
        </w:rPr>
        <w:t xml:space="preserve"> течение пятнадцати рабочих дней со дня подписания (заключения) концессионного соглашения опубликовать </w:t>
      </w:r>
      <w:r w:rsidR="00A61447" w:rsidRPr="00142D76">
        <w:rPr>
          <w:sz w:val="28"/>
          <w:szCs w:val="28"/>
        </w:rPr>
        <w:t>сообщение о заключении концессионного соглашения в официальном издании, в котором было опубликовано сообщение о проведении конкурса, и разместить такое сообщение на официальном сайте в сети «Интернет».</w:t>
      </w:r>
    </w:p>
    <w:p w:rsidR="00A61447" w:rsidRPr="00142D76" w:rsidRDefault="00194587" w:rsidP="00A61447">
      <w:pPr>
        <w:ind w:firstLine="567"/>
        <w:jc w:val="both"/>
        <w:rPr>
          <w:rFonts w:eastAsia="MS Mincho"/>
          <w:color w:val="000000"/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 xml:space="preserve">- Оформить (составить) акт приема-передачи имущества </w:t>
      </w:r>
      <w:r w:rsidRPr="00142D76">
        <w:rPr>
          <w:sz w:val="28"/>
          <w:szCs w:val="28"/>
        </w:rPr>
        <w:t>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 xml:space="preserve">): помещения (Литер А, 1 этаж (номера на поэтажном плане: №№ 7а, 8, 8а, 9, 9а, 10), 2 этаж (номер на поэтажном плане: №19а), подвальные помещения (номера на поэтажном плане: №№ 1, 2, 3), </w:t>
      </w:r>
      <w:proofErr w:type="gramStart"/>
      <w:r w:rsidRPr="00142D76">
        <w:rPr>
          <w:sz w:val="28"/>
          <w:szCs w:val="28"/>
        </w:rPr>
        <w:t>Литер</w:t>
      </w:r>
      <w:proofErr w:type="gramEnd"/>
      <w:r w:rsidRPr="00142D76">
        <w:rPr>
          <w:sz w:val="28"/>
          <w:szCs w:val="28"/>
        </w:rPr>
        <w:t xml:space="preserve"> а, Литер Б) Здания Музея Истории, расположенного по адресу: ул. Кирова, 50/ул. Революции, 61, общей площадью 238,1 </w:t>
      </w:r>
      <w:proofErr w:type="spellStart"/>
      <w:r w:rsidRPr="00142D76">
        <w:rPr>
          <w:sz w:val="28"/>
          <w:szCs w:val="28"/>
        </w:rPr>
        <w:t>кв.м</w:t>
      </w:r>
      <w:proofErr w:type="spellEnd"/>
      <w:r w:rsidRPr="00142D76">
        <w:rPr>
          <w:sz w:val="28"/>
          <w:szCs w:val="28"/>
        </w:rPr>
        <w:t>.</w:t>
      </w:r>
      <w:r w:rsidRPr="00142D76">
        <w:rPr>
          <w:bCs/>
          <w:color w:val="000000"/>
          <w:sz w:val="28"/>
          <w:szCs w:val="28"/>
        </w:rPr>
        <w:t>, по форме согласно приложению к конкурсной документации</w:t>
      </w:r>
      <w:r w:rsidR="00142D76">
        <w:rPr>
          <w:bCs/>
          <w:color w:val="000000"/>
          <w:sz w:val="28"/>
          <w:szCs w:val="28"/>
        </w:rPr>
        <w:t>.</w:t>
      </w:r>
    </w:p>
    <w:p w:rsidR="00A61447" w:rsidRPr="00142D76" w:rsidRDefault="00A61447" w:rsidP="00A61447">
      <w:pPr>
        <w:ind w:firstLine="567"/>
        <w:jc w:val="both"/>
        <w:rPr>
          <w:sz w:val="28"/>
          <w:szCs w:val="28"/>
        </w:rPr>
      </w:pPr>
      <w:r w:rsidRPr="00142D76">
        <w:rPr>
          <w:rFonts w:eastAsia="MS Mincho"/>
          <w:color w:val="000000"/>
          <w:sz w:val="28"/>
          <w:szCs w:val="28"/>
        </w:rPr>
        <w:t>03 февраля 2014 года проведена</w:t>
      </w:r>
      <w:r w:rsidRPr="00142D76">
        <w:rPr>
          <w:sz w:val="28"/>
          <w:szCs w:val="28"/>
        </w:rPr>
        <w:t xml:space="preserve"> процедура вскрытие конверта с единственной представленной заявкой на участие в конкурсе на право заключения концессионного соглашения </w:t>
      </w:r>
      <w:r w:rsidRPr="00142D76">
        <w:rPr>
          <w:bCs/>
          <w:sz w:val="28"/>
          <w:szCs w:val="28"/>
        </w:rPr>
        <w:t>в отношении имущества муниципального образования город Владикавказ (</w:t>
      </w:r>
      <w:proofErr w:type="spellStart"/>
      <w:r w:rsidRPr="00142D76">
        <w:rPr>
          <w:bCs/>
          <w:sz w:val="28"/>
          <w:szCs w:val="28"/>
        </w:rPr>
        <w:t>Дзауджикау</w:t>
      </w:r>
      <w:proofErr w:type="spellEnd"/>
      <w:r w:rsidRPr="00142D76">
        <w:rPr>
          <w:bCs/>
          <w:sz w:val="28"/>
          <w:szCs w:val="28"/>
        </w:rPr>
        <w:t xml:space="preserve">), а также процедура рассмотрения </w:t>
      </w:r>
      <w:r w:rsidRPr="00142D76">
        <w:rPr>
          <w:sz w:val="28"/>
          <w:szCs w:val="28"/>
        </w:rPr>
        <w:t xml:space="preserve">(предварительный отбор) единственной представленной заявки (ПРОТОКОЛ вскрытия конверта с единственной представленной заявкой на участие в открытом конкурсе на право заключения концессионного соглашения </w:t>
      </w:r>
      <w:r w:rsidRPr="00142D76">
        <w:rPr>
          <w:bCs/>
          <w:sz w:val="28"/>
          <w:szCs w:val="28"/>
        </w:rPr>
        <w:t>в отношении имущества муниципального образования город Владикавказ (</w:t>
      </w:r>
      <w:proofErr w:type="spellStart"/>
      <w:r w:rsidRPr="00142D76">
        <w:rPr>
          <w:bCs/>
          <w:sz w:val="28"/>
          <w:szCs w:val="28"/>
        </w:rPr>
        <w:t>Дзауджикау</w:t>
      </w:r>
      <w:proofErr w:type="spellEnd"/>
      <w:r w:rsidRPr="00142D76">
        <w:rPr>
          <w:bCs/>
          <w:sz w:val="28"/>
          <w:szCs w:val="28"/>
        </w:rPr>
        <w:t xml:space="preserve">) и рассмотрения </w:t>
      </w:r>
      <w:r w:rsidRPr="00142D76">
        <w:rPr>
          <w:sz w:val="28"/>
          <w:szCs w:val="28"/>
        </w:rPr>
        <w:t xml:space="preserve"> от 03 февраля 2014 года № 01/2014).</w:t>
      </w:r>
    </w:p>
    <w:p w:rsidR="00A61447" w:rsidRPr="00142D76" w:rsidRDefault="00A61447" w:rsidP="00A61447">
      <w:pPr>
        <w:ind w:firstLine="567"/>
        <w:jc w:val="both"/>
        <w:rPr>
          <w:bCs/>
          <w:sz w:val="28"/>
          <w:szCs w:val="28"/>
        </w:rPr>
      </w:pPr>
      <w:r w:rsidRPr="00142D76">
        <w:rPr>
          <w:sz w:val="28"/>
          <w:szCs w:val="28"/>
        </w:rPr>
        <w:t>По результатам вскрытия конверта единственной представленной заявки и рассмотрения</w:t>
      </w:r>
      <w:r w:rsidRPr="00142D76">
        <w:rPr>
          <w:bCs/>
          <w:sz w:val="28"/>
          <w:szCs w:val="28"/>
        </w:rPr>
        <w:t xml:space="preserve"> ее, комиссия решила, в том числе: </w:t>
      </w:r>
    </w:p>
    <w:p w:rsidR="00A61447" w:rsidRPr="00142D76" w:rsidRDefault="00A61447" w:rsidP="00A61447">
      <w:pPr>
        <w:ind w:firstLine="567"/>
        <w:jc w:val="both"/>
        <w:rPr>
          <w:sz w:val="28"/>
          <w:szCs w:val="28"/>
        </w:rPr>
      </w:pPr>
      <w:r w:rsidRPr="00142D76">
        <w:rPr>
          <w:bCs/>
          <w:sz w:val="28"/>
          <w:szCs w:val="28"/>
        </w:rPr>
        <w:t>- </w:t>
      </w:r>
      <w:r w:rsidRPr="00142D76">
        <w:rPr>
          <w:sz w:val="28"/>
          <w:szCs w:val="28"/>
        </w:rPr>
        <w:t>Признать заявку, поступившую от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(место нахождения: 362048, РСО-Алания,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>, пр.Доватора,17), соответствующей требованиям конкурсной документации и положениям Федерального закона от 21.07.2005 №115-ФЗ «О концессионных соглашениях».</w:t>
      </w:r>
    </w:p>
    <w:p w:rsidR="00A61447" w:rsidRPr="00142D76" w:rsidRDefault="00A61447" w:rsidP="00A61447">
      <w:pPr>
        <w:ind w:firstLine="567"/>
        <w:jc w:val="both"/>
        <w:rPr>
          <w:bCs/>
          <w:sz w:val="28"/>
          <w:szCs w:val="28"/>
        </w:rPr>
      </w:pPr>
      <w:r w:rsidRPr="00142D76">
        <w:rPr>
          <w:sz w:val="28"/>
          <w:szCs w:val="28"/>
        </w:rPr>
        <w:t>- Направить в адрес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>» уведомление с предложением представить предложение о заключении концессионного соглашения на условиях, соответствующих конкурсной документации.</w:t>
      </w:r>
    </w:p>
    <w:p w:rsidR="00A61447" w:rsidRPr="00142D76" w:rsidRDefault="00A61447" w:rsidP="00A6144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lastRenderedPageBreak/>
        <w:t>Уведомление с предложением представить предложение о заключении концессионного соглашения вручено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>» 10.02.2014 года (письмо от 07.02.2014 №84).</w:t>
      </w:r>
    </w:p>
    <w:p w:rsidR="00A61447" w:rsidRPr="00142D76" w:rsidRDefault="00A61447" w:rsidP="00A6144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>Предложение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(место нахождения: 362048, РСО-Алания,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>, пр.Доватора,17) о заключении концессионного соглашения представлено 26.03.2014 года.</w:t>
      </w:r>
    </w:p>
    <w:p w:rsidR="00064A27" w:rsidRPr="00142D76" w:rsidRDefault="00142D76" w:rsidP="00064A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предложение</w:t>
      </w:r>
      <w:r w:rsidR="00064A27" w:rsidRPr="00142D76">
        <w:rPr>
          <w:sz w:val="28"/>
          <w:szCs w:val="28"/>
        </w:rPr>
        <w:t xml:space="preserve"> ООО «</w:t>
      </w:r>
      <w:proofErr w:type="spellStart"/>
      <w:r w:rsidR="00064A27" w:rsidRPr="00142D76">
        <w:rPr>
          <w:sz w:val="28"/>
          <w:szCs w:val="28"/>
        </w:rPr>
        <w:t>Меркада</w:t>
      </w:r>
      <w:proofErr w:type="spellEnd"/>
      <w:r w:rsidR="00064A27" w:rsidRPr="00142D76">
        <w:rPr>
          <w:sz w:val="28"/>
          <w:szCs w:val="28"/>
        </w:rPr>
        <w:t>», комиссия решила:</w:t>
      </w:r>
    </w:p>
    <w:p w:rsidR="00064A27" w:rsidRPr="00142D76" w:rsidRDefault="00064A27" w:rsidP="00064A2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>1) Признать предложение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(место нахождения: 362048, РСО-Алания,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>, пр.Доватора,17) о заключении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 xml:space="preserve">) соответствующим требованиям </w:t>
      </w:r>
      <w:r w:rsidRPr="00142D76">
        <w:rPr>
          <w:rFonts w:eastAsiaTheme="minorHAnsi"/>
          <w:sz w:val="28"/>
          <w:szCs w:val="28"/>
        </w:rPr>
        <w:t>Федерального закона от 21.07.2005 №115-ФЗ «О концессионных соглашениях»,</w:t>
      </w:r>
      <w:r w:rsidRPr="00142D76">
        <w:rPr>
          <w:sz w:val="28"/>
          <w:szCs w:val="28"/>
        </w:rPr>
        <w:t xml:space="preserve"> конкурсной документации, утвержденной постановлением АМС </w:t>
      </w:r>
      <w:proofErr w:type="spellStart"/>
      <w:r w:rsidRPr="00142D76">
        <w:rPr>
          <w:sz w:val="28"/>
          <w:szCs w:val="28"/>
        </w:rPr>
        <w:t>г.Владикавказа</w:t>
      </w:r>
      <w:proofErr w:type="spellEnd"/>
      <w:r w:rsidRPr="00142D76">
        <w:rPr>
          <w:sz w:val="28"/>
          <w:szCs w:val="28"/>
        </w:rPr>
        <w:t xml:space="preserve"> от 05.12.2013 №2903 «О заключении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>)» и критериям конкурса.</w:t>
      </w:r>
    </w:p>
    <w:p w:rsidR="00064A27" w:rsidRPr="00142D76" w:rsidRDefault="00064A27" w:rsidP="00064A2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>2) </w:t>
      </w:r>
      <w:proofErr w:type="gramStart"/>
      <w:r w:rsidRPr="00142D76">
        <w:rPr>
          <w:sz w:val="28"/>
          <w:szCs w:val="28"/>
        </w:rPr>
        <w:t>В</w:t>
      </w:r>
      <w:proofErr w:type="gramEnd"/>
      <w:r w:rsidRPr="00142D76">
        <w:rPr>
          <w:sz w:val="28"/>
          <w:szCs w:val="28"/>
        </w:rPr>
        <w:t xml:space="preserve"> связи с тем, что представлено единственное предложение, руководствуясь ст. 37 Федерального Закона от 21.07.2005 года №115-ФЗ «О концессионных соглашениях» оценку предложения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(место нахождения: 362048, РСО-Алания,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>, пр.Доватора,17) о заключении концессионного соглашения 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>) не производить.</w:t>
      </w:r>
    </w:p>
    <w:p w:rsidR="00064A27" w:rsidRPr="00142D76" w:rsidRDefault="00064A27" w:rsidP="00064A2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 xml:space="preserve">3) Рекомендовать муниципальному образованию город Владикавказ, от имени которого выступает администрация местного самоуправления </w:t>
      </w:r>
      <w:proofErr w:type="spellStart"/>
      <w:r w:rsidRPr="00142D76">
        <w:rPr>
          <w:sz w:val="28"/>
          <w:szCs w:val="28"/>
        </w:rPr>
        <w:t>г.Владикавказа</w:t>
      </w:r>
      <w:proofErr w:type="spellEnd"/>
      <w:r w:rsidRPr="00142D76">
        <w:rPr>
          <w:sz w:val="28"/>
          <w:szCs w:val="28"/>
        </w:rPr>
        <w:t xml:space="preserve"> принять решение </w:t>
      </w:r>
      <w:r w:rsidRPr="00142D76">
        <w:rPr>
          <w:rFonts w:eastAsiaTheme="minorHAnsi"/>
          <w:sz w:val="28"/>
          <w:szCs w:val="28"/>
        </w:rPr>
        <w:t>о заключении концессионного соглашения с</w:t>
      </w:r>
      <w:r w:rsidRPr="00142D76">
        <w:rPr>
          <w:sz w:val="28"/>
          <w:szCs w:val="28"/>
        </w:rPr>
        <w:t xml:space="preserve">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(место нахождения: 362048, РСО-Алания,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>, пр.Доватора,17) на условиях предусмотренных конкурсной документацией и предложением о заключении концессионного соглашения.</w:t>
      </w:r>
    </w:p>
    <w:p w:rsidR="00064A27" w:rsidRPr="00142D76" w:rsidRDefault="00064A27" w:rsidP="00064A27">
      <w:pPr>
        <w:ind w:firstLine="567"/>
        <w:jc w:val="both"/>
        <w:rPr>
          <w:sz w:val="28"/>
          <w:szCs w:val="28"/>
        </w:rPr>
      </w:pPr>
      <w:r w:rsidRPr="00142D76">
        <w:rPr>
          <w:sz w:val="28"/>
          <w:szCs w:val="28"/>
        </w:rPr>
        <w:t>4) По итогам рассмотрения предложения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о заключении концессионного соглашения подготовить проект постановления АМС </w:t>
      </w:r>
      <w:proofErr w:type="spellStart"/>
      <w:r w:rsidRPr="00142D76">
        <w:rPr>
          <w:sz w:val="28"/>
          <w:szCs w:val="28"/>
        </w:rPr>
        <w:t>г.Владикавказа</w:t>
      </w:r>
      <w:proofErr w:type="spellEnd"/>
      <w:r w:rsidRPr="00142D76">
        <w:rPr>
          <w:sz w:val="28"/>
          <w:szCs w:val="28"/>
        </w:rPr>
        <w:t xml:space="preserve"> о принятии решения о заключении концессионного соглашения с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>» для подписания.</w:t>
      </w:r>
    </w:p>
    <w:p w:rsidR="00A61447" w:rsidRPr="00142D76" w:rsidRDefault="00064A27" w:rsidP="00064A27">
      <w:pPr>
        <w:ind w:firstLine="567"/>
        <w:jc w:val="both"/>
        <w:rPr>
          <w:b/>
          <w:sz w:val="28"/>
          <w:szCs w:val="28"/>
        </w:rPr>
      </w:pPr>
      <w:r w:rsidRPr="00142D76">
        <w:rPr>
          <w:sz w:val="28"/>
          <w:szCs w:val="28"/>
        </w:rPr>
        <w:t xml:space="preserve">Постановлением администрации местного самоуправления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 xml:space="preserve"> от 21 апреля 2014 №883</w:t>
      </w:r>
      <w:r w:rsidRPr="00142D76">
        <w:rPr>
          <w:b/>
          <w:sz w:val="28"/>
          <w:szCs w:val="28"/>
        </w:rPr>
        <w:t xml:space="preserve"> </w:t>
      </w:r>
      <w:r w:rsidRPr="00142D76">
        <w:rPr>
          <w:sz w:val="28"/>
          <w:szCs w:val="28"/>
        </w:rPr>
        <w:t xml:space="preserve">принято решение </w:t>
      </w:r>
      <w:r w:rsidRPr="00142D76">
        <w:rPr>
          <w:color w:val="000000"/>
          <w:sz w:val="28"/>
          <w:szCs w:val="28"/>
        </w:rPr>
        <w:t>заключить концессионное соглашение с ООО</w:t>
      </w:r>
      <w:r w:rsidRPr="00142D76">
        <w:rPr>
          <w:sz w:val="28"/>
          <w:szCs w:val="28"/>
        </w:rPr>
        <w:t xml:space="preserve">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(место нахождения: 362048, РСО-Алания, </w:t>
      </w:r>
      <w:proofErr w:type="spellStart"/>
      <w:r w:rsidRPr="00142D76">
        <w:rPr>
          <w:sz w:val="28"/>
          <w:szCs w:val="28"/>
        </w:rPr>
        <w:t>г.Владикавказ</w:t>
      </w:r>
      <w:proofErr w:type="spellEnd"/>
      <w:r w:rsidRPr="00142D76">
        <w:rPr>
          <w:sz w:val="28"/>
          <w:szCs w:val="28"/>
        </w:rPr>
        <w:t>, пр.Доватора,17)</w:t>
      </w:r>
      <w:r w:rsidRPr="00142D76">
        <w:rPr>
          <w:color w:val="000000"/>
          <w:sz w:val="28"/>
          <w:szCs w:val="28"/>
        </w:rPr>
        <w:t xml:space="preserve"> </w:t>
      </w:r>
      <w:r w:rsidRPr="00142D76">
        <w:rPr>
          <w:sz w:val="28"/>
          <w:szCs w:val="28"/>
        </w:rPr>
        <w:t>в отношении имущества муниципального образования город Владикавказ (</w:t>
      </w:r>
      <w:proofErr w:type="spellStart"/>
      <w:r w:rsidRPr="00142D76">
        <w:rPr>
          <w:sz w:val="28"/>
          <w:szCs w:val="28"/>
        </w:rPr>
        <w:t>Дзауджикау</w:t>
      </w:r>
      <w:proofErr w:type="spellEnd"/>
      <w:r w:rsidRPr="00142D76">
        <w:rPr>
          <w:sz w:val="28"/>
          <w:szCs w:val="28"/>
        </w:rPr>
        <w:t xml:space="preserve">): помещения (Литер А,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</w:t>
      </w:r>
      <w:proofErr w:type="spellStart"/>
      <w:r w:rsidRPr="00142D76">
        <w:rPr>
          <w:sz w:val="28"/>
          <w:szCs w:val="28"/>
        </w:rPr>
        <w:t>кв.м</w:t>
      </w:r>
      <w:proofErr w:type="spellEnd"/>
      <w:r w:rsidRPr="00142D76">
        <w:rPr>
          <w:sz w:val="28"/>
          <w:szCs w:val="28"/>
        </w:rPr>
        <w:t>.</w:t>
      </w:r>
      <w:r w:rsidRPr="00142D76">
        <w:rPr>
          <w:bCs/>
          <w:color w:val="000000"/>
          <w:sz w:val="28"/>
          <w:szCs w:val="28"/>
        </w:rPr>
        <w:t xml:space="preserve">, </w:t>
      </w:r>
      <w:r w:rsidRPr="00142D76">
        <w:rPr>
          <w:rFonts w:eastAsia="MS Mincho"/>
          <w:color w:val="000000"/>
          <w:sz w:val="28"/>
          <w:szCs w:val="28"/>
        </w:rPr>
        <w:t xml:space="preserve">на </w:t>
      </w:r>
      <w:r w:rsidRPr="00142D76">
        <w:rPr>
          <w:sz w:val="28"/>
          <w:szCs w:val="28"/>
        </w:rPr>
        <w:t>условиях, определенных решением о заключении концессионного соглашения, конкурсной документацией и представленным ООО «</w:t>
      </w:r>
      <w:proofErr w:type="spellStart"/>
      <w:r w:rsidRPr="00142D76">
        <w:rPr>
          <w:sz w:val="28"/>
          <w:szCs w:val="28"/>
        </w:rPr>
        <w:t>Меркада</w:t>
      </w:r>
      <w:proofErr w:type="spellEnd"/>
      <w:r w:rsidRPr="00142D76">
        <w:rPr>
          <w:sz w:val="28"/>
          <w:szCs w:val="28"/>
        </w:rPr>
        <w:t xml:space="preserve">» предложением, а также иными предусмотренными Федеральным </w:t>
      </w:r>
      <w:hyperlink r:id="rId12" w:history="1">
        <w:r w:rsidRPr="00142D76">
          <w:rPr>
            <w:sz w:val="28"/>
            <w:szCs w:val="28"/>
          </w:rPr>
          <w:t>законом</w:t>
        </w:r>
      </w:hyperlink>
      <w:r w:rsidRPr="00142D76">
        <w:rPr>
          <w:sz w:val="28"/>
          <w:szCs w:val="28"/>
        </w:rPr>
        <w:t xml:space="preserve"> от 21.07.2005 №115-ФЗ «О концессионных соглашениях» и другими федеральными законами условиями.</w:t>
      </w:r>
    </w:p>
    <w:p w:rsidR="0073213D" w:rsidRPr="00142D76" w:rsidRDefault="002913A5" w:rsidP="009D3404">
      <w:pPr>
        <w:ind w:firstLine="567"/>
        <w:jc w:val="both"/>
        <w:rPr>
          <w:b/>
          <w:sz w:val="28"/>
          <w:szCs w:val="28"/>
        </w:rPr>
      </w:pPr>
      <w:r w:rsidRPr="00142D76">
        <w:rPr>
          <w:b/>
          <w:sz w:val="28"/>
          <w:szCs w:val="28"/>
        </w:rPr>
        <w:t>Результаты конкурса</w:t>
      </w:r>
      <w:r w:rsidR="0073213D" w:rsidRPr="00142D76">
        <w:rPr>
          <w:b/>
          <w:sz w:val="28"/>
          <w:szCs w:val="28"/>
        </w:rPr>
        <w:t>:</w:t>
      </w:r>
    </w:p>
    <w:p w:rsidR="002913A5" w:rsidRPr="00142D76" w:rsidRDefault="00064A27" w:rsidP="009D3404">
      <w:pPr>
        <w:tabs>
          <w:tab w:val="left" w:pos="1134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142D76">
        <w:rPr>
          <w:color w:val="000000"/>
          <w:sz w:val="28"/>
          <w:szCs w:val="28"/>
        </w:rPr>
        <w:lastRenderedPageBreak/>
        <w:t>05.05.2014 года з</w:t>
      </w:r>
      <w:r w:rsidR="002913A5" w:rsidRPr="00142D76">
        <w:rPr>
          <w:color w:val="000000"/>
          <w:sz w:val="28"/>
          <w:szCs w:val="28"/>
        </w:rPr>
        <w:t>аключ</w:t>
      </w:r>
      <w:r w:rsidRPr="00142D76">
        <w:rPr>
          <w:color w:val="000000"/>
          <w:sz w:val="28"/>
          <w:szCs w:val="28"/>
        </w:rPr>
        <w:t>ено</w:t>
      </w:r>
      <w:r w:rsidR="002913A5" w:rsidRPr="00142D76">
        <w:rPr>
          <w:color w:val="000000"/>
          <w:sz w:val="28"/>
          <w:szCs w:val="28"/>
        </w:rPr>
        <w:t xml:space="preserve"> концессионное соглашение с ООО</w:t>
      </w:r>
      <w:r w:rsidR="002913A5" w:rsidRPr="00142D76">
        <w:rPr>
          <w:sz w:val="28"/>
          <w:szCs w:val="28"/>
        </w:rPr>
        <w:t xml:space="preserve"> «</w:t>
      </w:r>
      <w:proofErr w:type="spellStart"/>
      <w:r w:rsidR="002913A5" w:rsidRPr="00142D76">
        <w:rPr>
          <w:sz w:val="28"/>
          <w:szCs w:val="28"/>
        </w:rPr>
        <w:t>Меркада</w:t>
      </w:r>
      <w:proofErr w:type="spellEnd"/>
      <w:r w:rsidR="002913A5" w:rsidRPr="00142D76">
        <w:rPr>
          <w:sz w:val="28"/>
          <w:szCs w:val="28"/>
        </w:rPr>
        <w:t xml:space="preserve">» (место нахождения: 362048, РСО-Алания, </w:t>
      </w:r>
      <w:proofErr w:type="spellStart"/>
      <w:r w:rsidR="002913A5" w:rsidRPr="00142D76">
        <w:rPr>
          <w:sz w:val="28"/>
          <w:szCs w:val="28"/>
        </w:rPr>
        <w:t>г.Владикавказ</w:t>
      </w:r>
      <w:proofErr w:type="spellEnd"/>
      <w:r w:rsidR="002913A5" w:rsidRPr="00142D76">
        <w:rPr>
          <w:sz w:val="28"/>
          <w:szCs w:val="28"/>
        </w:rPr>
        <w:t>, пр.Доватора,17)</w:t>
      </w:r>
      <w:r w:rsidR="002913A5" w:rsidRPr="00142D76">
        <w:rPr>
          <w:color w:val="000000"/>
          <w:sz w:val="28"/>
          <w:szCs w:val="28"/>
        </w:rPr>
        <w:t xml:space="preserve"> </w:t>
      </w:r>
      <w:r w:rsidR="002913A5" w:rsidRPr="00142D76">
        <w:rPr>
          <w:sz w:val="28"/>
          <w:szCs w:val="28"/>
        </w:rPr>
        <w:t>в отношении имущества муниципального образования город Владикавказ (</w:t>
      </w:r>
      <w:proofErr w:type="spellStart"/>
      <w:r w:rsidR="002913A5" w:rsidRPr="00142D76">
        <w:rPr>
          <w:sz w:val="28"/>
          <w:szCs w:val="28"/>
        </w:rPr>
        <w:t>Дзауджикау</w:t>
      </w:r>
      <w:proofErr w:type="spellEnd"/>
      <w:r w:rsidR="002913A5" w:rsidRPr="00142D76">
        <w:rPr>
          <w:sz w:val="28"/>
          <w:szCs w:val="28"/>
        </w:rPr>
        <w:t>): помещения (Литер А,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</w:t>
      </w:r>
      <w:r w:rsidR="002913A5" w:rsidRPr="00142D76">
        <w:rPr>
          <w:bCs/>
          <w:color w:val="000000"/>
          <w:sz w:val="28"/>
          <w:szCs w:val="28"/>
        </w:rPr>
        <w:t xml:space="preserve">, </w:t>
      </w:r>
      <w:r w:rsidR="002913A5" w:rsidRPr="00142D76">
        <w:rPr>
          <w:rFonts w:eastAsia="MS Mincho"/>
          <w:color w:val="000000"/>
          <w:sz w:val="28"/>
          <w:szCs w:val="28"/>
        </w:rPr>
        <w:t xml:space="preserve">на </w:t>
      </w:r>
      <w:r w:rsidR="002913A5" w:rsidRPr="00142D76">
        <w:rPr>
          <w:sz w:val="28"/>
          <w:szCs w:val="28"/>
        </w:rPr>
        <w:t>условиях, определенных решением о заключении концессионного соглашения, конкурсной документацией и представленным ООО «</w:t>
      </w:r>
      <w:proofErr w:type="spellStart"/>
      <w:r w:rsidR="002913A5" w:rsidRPr="00142D76">
        <w:rPr>
          <w:sz w:val="28"/>
          <w:szCs w:val="28"/>
        </w:rPr>
        <w:t>Меркада</w:t>
      </w:r>
      <w:proofErr w:type="spellEnd"/>
      <w:r w:rsidR="002913A5" w:rsidRPr="00142D76">
        <w:rPr>
          <w:sz w:val="28"/>
          <w:szCs w:val="28"/>
        </w:rPr>
        <w:t xml:space="preserve">» предложением, а также иными предусмотренными Федеральным </w:t>
      </w:r>
      <w:hyperlink r:id="rId13" w:history="1">
        <w:r w:rsidR="002913A5" w:rsidRPr="00142D76">
          <w:rPr>
            <w:sz w:val="28"/>
            <w:szCs w:val="28"/>
          </w:rPr>
          <w:t>законом</w:t>
        </w:r>
      </w:hyperlink>
      <w:r w:rsidR="002913A5" w:rsidRPr="00142D76">
        <w:rPr>
          <w:sz w:val="28"/>
          <w:szCs w:val="28"/>
        </w:rPr>
        <w:t xml:space="preserve"> от 21.07.2005 №115-ФЗ «О концессионных соглашениях» и другими федеральными законами условиями.</w:t>
      </w:r>
    </w:p>
    <w:p w:rsidR="0073213D" w:rsidRPr="00142D76" w:rsidRDefault="0073213D" w:rsidP="0073213D">
      <w:pPr>
        <w:tabs>
          <w:tab w:val="left" w:pos="1134"/>
        </w:tabs>
        <w:jc w:val="both"/>
        <w:rPr>
          <w:i/>
          <w:sz w:val="28"/>
          <w:szCs w:val="28"/>
        </w:rPr>
      </w:pPr>
    </w:p>
    <w:sectPr w:rsidR="0073213D" w:rsidRPr="00142D76" w:rsidSect="0090507D">
      <w:footerReference w:type="default" r:id="rId14"/>
      <w:pgSz w:w="11907" w:h="16840" w:code="9"/>
      <w:pgMar w:top="993" w:right="1134" w:bottom="993" w:left="1134" w:header="561" w:footer="56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EA" w:rsidRDefault="000A4FEA">
      <w:r>
        <w:separator/>
      </w:r>
    </w:p>
  </w:endnote>
  <w:endnote w:type="continuationSeparator" w:id="0">
    <w:p w:rsidR="000A4FEA" w:rsidRDefault="000A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973347"/>
    </w:sdtPr>
    <w:sdtEndPr/>
    <w:sdtContent>
      <w:p w:rsidR="008A4506" w:rsidRDefault="008A450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7A0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A4506" w:rsidRDefault="008A4506" w:rsidP="002D6F2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EA" w:rsidRDefault="000A4FEA">
      <w:r>
        <w:separator/>
      </w:r>
    </w:p>
  </w:footnote>
  <w:footnote w:type="continuationSeparator" w:id="0">
    <w:p w:rsidR="000A4FEA" w:rsidRDefault="000A4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6A16"/>
    <w:multiLevelType w:val="multilevel"/>
    <w:tmpl w:val="A7864428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">
    <w:nsid w:val="0EFE562B"/>
    <w:multiLevelType w:val="hybridMultilevel"/>
    <w:tmpl w:val="94144196"/>
    <w:lvl w:ilvl="0" w:tplc="FAE4BE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05074F"/>
    <w:multiLevelType w:val="hybridMultilevel"/>
    <w:tmpl w:val="4D8674EC"/>
    <w:lvl w:ilvl="0" w:tplc="8DC41BBC">
      <w:start w:val="7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C577E7B"/>
    <w:multiLevelType w:val="hybridMultilevel"/>
    <w:tmpl w:val="3236C3EA"/>
    <w:lvl w:ilvl="0" w:tplc="6B5C1BE2">
      <w:start w:val="92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226C46E2"/>
    <w:multiLevelType w:val="hybridMultilevel"/>
    <w:tmpl w:val="77F68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40A34"/>
    <w:multiLevelType w:val="hybridMultilevel"/>
    <w:tmpl w:val="058E8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E1ED2"/>
    <w:multiLevelType w:val="multilevel"/>
    <w:tmpl w:val="C8F63C4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27257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72B5E69"/>
    <w:multiLevelType w:val="hybridMultilevel"/>
    <w:tmpl w:val="377A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F62C3"/>
    <w:multiLevelType w:val="hybridMultilevel"/>
    <w:tmpl w:val="49EEA15A"/>
    <w:lvl w:ilvl="0" w:tplc="686EA8EC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D9C7370"/>
    <w:multiLevelType w:val="multilevel"/>
    <w:tmpl w:val="E662E50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720"/>
      </w:p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720"/>
      </w:pPr>
    </w:lvl>
    <w:lvl w:ilvl="3">
      <w:start w:val="1"/>
      <w:numFmt w:val="decimal"/>
      <w:lvlText w:val="%1.%2.%3.%4."/>
      <w:lvlJc w:val="left"/>
      <w:pPr>
        <w:tabs>
          <w:tab w:val="num" w:pos="3870"/>
        </w:tabs>
        <w:ind w:left="3870" w:hanging="1080"/>
      </w:pPr>
    </w:lvl>
    <w:lvl w:ilvl="4">
      <w:start w:val="1"/>
      <w:numFmt w:val="decimal"/>
      <w:lvlText w:val="%1.%2.%3.%4.%5."/>
      <w:lvlJc w:val="left"/>
      <w:pPr>
        <w:tabs>
          <w:tab w:val="num" w:pos="4800"/>
        </w:tabs>
        <w:ind w:left="4800" w:hanging="1080"/>
      </w:pPr>
    </w:lvl>
    <w:lvl w:ilvl="5">
      <w:start w:val="1"/>
      <w:numFmt w:val="decimal"/>
      <w:lvlText w:val="%1.%2.%3.%4.%5.%6."/>
      <w:lvlJc w:val="left"/>
      <w:pPr>
        <w:tabs>
          <w:tab w:val="num" w:pos="6090"/>
        </w:tabs>
        <w:ind w:left="60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310"/>
        </w:tabs>
        <w:ind w:left="83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600"/>
        </w:tabs>
        <w:ind w:left="9600" w:hanging="2160"/>
      </w:pPr>
    </w:lvl>
  </w:abstractNum>
  <w:abstractNum w:abstractNumId="11">
    <w:nsid w:val="2F297571"/>
    <w:multiLevelType w:val="hybridMultilevel"/>
    <w:tmpl w:val="DE8C3BAE"/>
    <w:lvl w:ilvl="0" w:tplc="987AFE6A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19E2D0F"/>
    <w:multiLevelType w:val="hybridMultilevel"/>
    <w:tmpl w:val="1F207A4C"/>
    <w:lvl w:ilvl="0" w:tplc="3AB6C2D4">
      <w:start w:val="1"/>
      <w:numFmt w:val="decimal"/>
      <w:lvlText w:val="%1)"/>
      <w:lvlJc w:val="left"/>
      <w:pPr>
        <w:ind w:left="1452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C4790"/>
    <w:multiLevelType w:val="hybridMultilevel"/>
    <w:tmpl w:val="DE8C3BAE"/>
    <w:lvl w:ilvl="0" w:tplc="987AFE6A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AFF044D"/>
    <w:multiLevelType w:val="hybridMultilevel"/>
    <w:tmpl w:val="541896B2"/>
    <w:lvl w:ilvl="0" w:tplc="91C494A8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DB6CD2"/>
    <w:multiLevelType w:val="hybridMultilevel"/>
    <w:tmpl w:val="78D04CFE"/>
    <w:lvl w:ilvl="0" w:tplc="F6444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8FA51F9"/>
    <w:multiLevelType w:val="hybridMultilevel"/>
    <w:tmpl w:val="CD12D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4B0892"/>
    <w:multiLevelType w:val="hybridMultilevel"/>
    <w:tmpl w:val="D2D0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BE4B0D"/>
    <w:multiLevelType w:val="hybridMultilevel"/>
    <w:tmpl w:val="CDC21F0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DCA7DFC"/>
    <w:multiLevelType w:val="singleLevel"/>
    <w:tmpl w:val="0EC049DE"/>
    <w:lvl w:ilvl="0">
      <w:start w:val="9"/>
      <w:numFmt w:val="decimal"/>
      <w:lvlText w:val="%1."/>
      <w:lvlJc w:val="left"/>
      <w:pPr>
        <w:tabs>
          <w:tab w:val="num" w:pos="3180"/>
        </w:tabs>
        <w:ind w:left="3180" w:hanging="360"/>
      </w:pPr>
      <w:rPr>
        <w:rFonts w:hint="default"/>
      </w:rPr>
    </w:lvl>
  </w:abstractNum>
  <w:abstractNum w:abstractNumId="20">
    <w:nsid w:val="4F331E9B"/>
    <w:multiLevelType w:val="hybridMultilevel"/>
    <w:tmpl w:val="78F26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C97A81"/>
    <w:multiLevelType w:val="hybridMultilevel"/>
    <w:tmpl w:val="D8AC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D26C33"/>
    <w:multiLevelType w:val="hybridMultilevel"/>
    <w:tmpl w:val="2CD42F52"/>
    <w:lvl w:ilvl="0" w:tplc="FAE4BE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292FF5"/>
    <w:multiLevelType w:val="hybridMultilevel"/>
    <w:tmpl w:val="096E2D64"/>
    <w:lvl w:ilvl="0" w:tplc="53B0E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332B20"/>
    <w:multiLevelType w:val="hybridMultilevel"/>
    <w:tmpl w:val="27FC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06A44"/>
    <w:multiLevelType w:val="hybridMultilevel"/>
    <w:tmpl w:val="7954E8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1479D8"/>
    <w:multiLevelType w:val="hybridMultilevel"/>
    <w:tmpl w:val="D520D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C417C8"/>
    <w:multiLevelType w:val="multilevel"/>
    <w:tmpl w:val="92AC6EE0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28">
    <w:nsid w:val="7FC50837"/>
    <w:multiLevelType w:val="hybridMultilevel"/>
    <w:tmpl w:val="83C6D7CE"/>
    <w:lvl w:ilvl="0" w:tplc="D8FAB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1"/>
  </w:num>
  <w:num w:numId="3">
    <w:abstractNumId w:val="9"/>
  </w:num>
  <w:num w:numId="4">
    <w:abstractNumId w:val="25"/>
  </w:num>
  <w:num w:numId="5">
    <w:abstractNumId w:val="22"/>
  </w:num>
  <w:num w:numId="6">
    <w:abstractNumId w:val="14"/>
  </w:num>
  <w:num w:numId="7">
    <w:abstractNumId w:val="12"/>
  </w:num>
  <w:num w:numId="8">
    <w:abstractNumId w:val="15"/>
  </w:num>
  <w:num w:numId="9">
    <w:abstractNumId w:val="13"/>
  </w:num>
  <w:num w:numId="10">
    <w:abstractNumId w:val="11"/>
  </w:num>
  <w:num w:numId="11">
    <w:abstractNumId w:val="18"/>
  </w:num>
  <w:num w:numId="12">
    <w:abstractNumId w:val="21"/>
  </w:num>
  <w:num w:numId="13">
    <w:abstractNumId w:val="4"/>
  </w:num>
  <w:num w:numId="14">
    <w:abstractNumId w:val="17"/>
  </w:num>
  <w:num w:numId="15">
    <w:abstractNumId w:val="6"/>
  </w:num>
  <w:num w:numId="16">
    <w:abstractNumId w:val="7"/>
  </w:num>
  <w:num w:numId="17">
    <w:abstractNumId w:val="1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6"/>
  </w:num>
  <w:num w:numId="23">
    <w:abstractNumId w:val="3"/>
  </w:num>
  <w:num w:numId="24">
    <w:abstractNumId w:val="2"/>
  </w:num>
  <w:num w:numId="25">
    <w:abstractNumId w:val="5"/>
  </w:num>
  <w:num w:numId="26">
    <w:abstractNumId w:val="28"/>
  </w:num>
  <w:num w:numId="27">
    <w:abstractNumId w:val="16"/>
  </w:num>
  <w:num w:numId="28">
    <w:abstractNumId w:val="2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1C"/>
    <w:rsid w:val="00052667"/>
    <w:rsid w:val="00064A27"/>
    <w:rsid w:val="000A4FEA"/>
    <w:rsid w:val="00140C18"/>
    <w:rsid w:val="00142D76"/>
    <w:rsid w:val="001809A3"/>
    <w:rsid w:val="001815AD"/>
    <w:rsid w:val="001836D2"/>
    <w:rsid w:val="00194587"/>
    <w:rsid w:val="001A1F5A"/>
    <w:rsid w:val="001A3403"/>
    <w:rsid w:val="002410FD"/>
    <w:rsid w:val="002624A1"/>
    <w:rsid w:val="002750F9"/>
    <w:rsid w:val="002913A5"/>
    <w:rsid w:val="002D3EC8"/>
    <w:rsid w:val="002D5D6B"/>
    <w:rsid w:val="002D6F26"/>
    <w:rsid w:val="002E2616"/>
    <w:rsid w:val="0031425D"/>
    <w:rsid w:val="003A1849"/>
    <w:rsid w:val="003B7C65"/>
    <w:rsid w:val="003E6B63"/>
    <w:rsid w:val="00403B2B"/>
    <w:rsid w:val="004431CD"/>
    <w:rsid w:val="004675A5"/>
    <w:rsid w:val="00515CA6"/>
    <w:rsid w:val="00524D9F"/>
    <w:rsid w:val="00527A0C"/>
    <w:rsid w:val="00592588"/>
    <w:rsid w:val="005D7379"/>
    <w:rsid w:val="005F4195"/>
    <w:rsid w:val="006419A7"/>
    <w:rsid w:val="00653CD6"/>
    <w:rsid w:val="006E4779"/>
    <w:rsid w:val="0073213D"/>
    <w:rsid w:val="00762D92"/>
    <w:rsid w:val="007746B8"/>
    <w:rsid w:val="0088418B"/>
    <w:rsid w:val="008A4506"/>
    <w:rsid w:val="008E3C9B"/>
    <w:rsid w:val="008E5902"/>
    <w:rsid w:val="008F2E1C"/>
    <w:rsid w:val="008F5D3E"/>
    <w:rsid w:val="0090460D"/>
    <w:rsid w:val="0090507D"/>
    <w:rsid w:val="009324AA"/>
    <w:rsid w:val="009608AD"/>
    <w:rsid w:val="00975BAB"/>
    <w:rsid w:val="009A2B0E"/>
    <w:rsid w:val="009C467D"/>
    <w:rsid w:val="009D3404"/>
    <w:rsid w:val="00A03EC1"/>
    <w:rsid w:val="00A61447"/>
    <w:rsid w:val="00A73AFA"/>
    <w:rsid w:val="00A757E8"/>
    <w:rsid w:val="00A77991"/>
    <w:rsid w:val="00AA5FB2"/>
    <w:rsid w:val="00AC7B54"/>
    <w:rsid w:val="00AE54AC"/>
    <w:rsid w:val="00AE6452"/>
    <w:rsid w:val="00B85474"/>
    <w:rsid w:val="00BB2DF4"/>
    <w:rsid w:val="00BB714D"/>
    <w:rsid w:val="00C771D6"/>
    <w:rsid w:val="00C8239E"/>
    <w:rsid w:val="00CA1381"/>
    <w:rsid w:val="00D02948"/>
    <w:rsid w:val="00D152E1"/>
    <w:rsid w:val="00DB1140"/>
    <w:rsid w:val="00DC2607"/>
    <w:rsid w:val="00E868F3"/>
    <w:rsid w:val="00EC448A"/>
    <w:rsid w:val="00F3259F"/>
    <w:rsid w:val="00F40B80"/>
    <w:rsid w:val="00F52682"/>
    <w:rsid w:val="00F56391"/>
    <w:rsid w:val="00F77E78"/>
    <w:rsid w:val="00FB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83284-A8DC-4122-B70D-6AC69AA0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3AFA"/>
    <w:pPr>
      <w:keepNext/>
      <w:jc w:val="center"/>
      <w:outlineLvl w:val="0"/>
    </w:pPr>
    <w:rPr>
      <w:b/>
      <w:bCs/>
      <w:i/>
      <w:iCs/>
      <w:sz w:val="36"/>
      <w:szCs w:val="24"/>
    </w:rPr>
  </w:style>
  <w:style w:type="paragraph" w:styleId="2">
    <w:name w:val="heading 2"/>
    <w:basedOn w:val="a"/>
    <w:next w:val="a"/>
    <w:link w:val="20"/>
    <w:qFormat/>
    <w:rsid w:val="00A73A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F2E1C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8F2E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F2E1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2E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8F2E1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qFormat/>
    <w:rsid w:val="008F2E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8F2E1C"/>
    <w:pPr>
      <w:spacing w:after="120"/>
    </w:pPr>
  </w:style>
  <w:style w:type="character" w:customStyle="1" w:styleId="aa">
    <w:name w:val="Основной текст Знак"/>
    <w:basedOn w:val="a0"/>
    <w:link w:val="a9"/>
    <w:rsid w:val="008F2E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8F2E1C"/>
    <w:pPr>
      <w:ind w:left="720"/>
    </w:pPr>
    <w:rPr>
      <w:rFonts w:eastAsia="Calibri"/>
    </w:rPr>
  </w:style>
  <w:style w:type="paragraph" w:customStyle="1" w:styleId="ab">
    <w:name w:val="Знак"/>
    <w:basedOn w:val="a"/>
    <w:rsid w:val="001A1F5A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unhideWhenUsed/>
    <w:rsid w:val="0031425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31425D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5F419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F41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B85474"/>
    <w:pPr>
      <w:ind w:left="720"/>
    </w:pPr>
    <w:rPr>
      <w:rFonts w:eastAsia="Calibri"/>
    </w:rPr>
  </w:style>
  <w:style w:type="character" w:customStyle="1" w:styleId="u">
    <w:name w:val="u"/>
    <w:basedOn w:val="a0"/>
    <w:rsid w:val="00762D92"/>
    <w:rPr>
      <w:rFonts w:cs="Times New Roman"/>
    </w:rPr>
  </w:style>
  <w:style w:type="paragraph" w:customStyle="1" w:styleId="CharChar">
    <w:name w:val="Char Char"/>
    <w:basedOn w:val="a"/>
    <w:rsid w:val="00DC2607"/>
    <w:pPr>
      <w:spacing w:after="120"/>
    </w:pPr>
    <w:rPr>
      <w:rFonts w:ascii="Arial" w:hAnsi="Arial"/>
      <w:lang w:val="en-US" w:eastAsia="en-US"/>
    </w:rPr>
  </w:style>
  <w:style w:type="character" w:styleId="af0">
    <w:name w:val="Hyperlink"/>
    <w:basedOn w:val="a0"/>
    <w:uiPriority w:val="99"/>
    <w:unhideWhenUsed/>
    <w:rsid w:val="00DB1140"/>
    <w:rPr>
      <w:color w:val="0000FF" w:themeColor="hyperlink"/>
      <w:u w:val="single"/>
    </w:rPr>
  </w:style>
  <w:style w:type="paragraph" w:customStyle="1" w:styleId="3">
    <w:name w:val="Абзац списка3"/>
    <w:basedOn w:val="a"/>
    <w:rsid w:val="00A73A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basedOn w:val="a0"/>
    <w:rsid w:val="00A73AFA"/>
  </w:style>
  <w:style w:type="character" w:customStyle="1" w:styleId="10">
    <w:name w:val="Заголовок 1 Знак"/>
    <w:basedOn w:val="a0"/>
    <w:link w:val="1"/>
    <w:rsid w:val="00A73AF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3AF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2">
    <w:name w:val="Нет списка1"/>
    <w:next w:val="a2"/>
    <w:semiHidden/>
    <w:rsid w:val="00A73AFA"/>
  </w:style>
  <w:style w:type="paragraph" w:customStyle="1" w:styleId="ConsTitle">
    <w:name w:val="ConsTitle"/>
    <w:rsid w:val="00A73A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1">
    <w:name w:val="Table Grid"/>
    <w:basedOn w:val="a1"/>
    <w:rsid w:val="00A73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A73AF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A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3A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73A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73AFA"/>
    <w:pPr>
      <w:widowControl w:val="0"/>
      <w:suppressAutoHyphens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2">
    <w:name w:val="Знак Знак"/>
    <w:basedOn w:val="a"/>
    <w:rsid w:val="00A73AFA"/>
    <w:pPr>
      <w:spacing w:after="160" w:line="240" w:lineRule="exact"/>
    </w:pPr>
    <w:rPr>
      <w:rFonts w:ascii="Arial" w:hAnsi="Arial" w:cs="Arial"/>
      <w:lang w:val="en-US" w:eastAsia="en-US"/>
    </w:rPr>
  </w:style>
  <w:style w:type="table" w:customStyle="1" w:styleId="13">
    <w:name w:val="Сетка таблицы1"/>
    <w:basedOn w:val="a1"/>
    <w:next w:val="af1"/>
    <w:uiPriority w:val="59"/>
    <w:rsid w:val="00A73A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4"/>
    <w:basedOn w:val="a"/>
    <w:rsid w:val="00F40B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Char0">
    <w:name w:val="Char Char"/>
    <w:basedOn w:val="a"/>
    <w:rsid w:val="00F40B80"/>
    <w:pPr>
      <w:spacing w:after="120"/>
    </w:pPr>
    <w:rPr>
      <w:rFonts w:ascii="Arial" w:hAnsi="Arial"/>
      <w:lang w:val="en-US" w:eastAsia="en-US"/>
    </w:rPr>
  </w:style>
  <w:style w:type="paragraph" w:styleId="af3">
    <w:name w:val="No Spacing"/>
    <w:qFormat/>
    <w:rsid w:val="00774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harChar1">
    <w:name w:val="Char Char"/>
    <w:basedOn w:val="a"/>
    <w:rsid w:val="00AE54AC"/>
    <w:pPr>
      <w:spacing w:after="120"/>
    </w:pPr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ikavkaz-osetia.ru/" TargetMode="External"/><Relationship Id="rId13" Type="http://schemas.openxmlformats.org/officeDocument/2006/relationships/hyperlink" Target="consultantplus://offline/ref=3FE893F335FB61B1B8900F132F4824C4686F32D7580903EBF6D1D4CEB1gEZ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FE893F335FB61B1B8900F132F4824C4686F32D7580903EBF6D1D4CEB1gEZ9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E893F335FB61B1B8900F132F4824C4686F32D7580903EBF6D1D4CEB1gEZ9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ladikavkaz-oset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adikavkaz-osetia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B9E43-7861-41DF-ABEE-54E50B3D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Фарниев</dc:creator>
  <cp:lastModifiedBy>Зарема Дзбоева</cp:lastModifiedBy>
  <cp:revision>7</cp:revision>
  <cp:lastPrinted>2014-05-16T11:34:00Z</cp:lastPrinted>
  <dcterms:created xsi:type="dcterms:W3CDTF">2014-05-16T11:34:00Z</dcterms:created>
  <dcterms:modified xsi:type="dcterms:W3CDTF">2014-05-16T12:40:00Z</dcterms:modified>
</cp:coreProperties>
</file>