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Информационное сообщение о проведении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аукциона </w:t>
      </w:r>
    </w:p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№ </w:t>
      </w:r>
      <w:r w:rsidR="000E7B48"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</w:t>
      </w:r>
      <w:r w:rsidR="00CF0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9</w:t>
      </w:r>
      <w:r w:rsidR="000E7B48"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от </w:t>
      </w:r>
      <w:r w:rsidR="00BA5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24</w:t>
      </w:r>
      <w:r w:rsidR="00172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</w:t>
      </w:r>
      <w:r w:rsidR="00CF0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05</w:t>
      </w:r>
      <w:r w:rsidR="00172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</w:t>
      </w:r>
      <w:r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202</w:t>
      </w:r>
      <w:r w:rsidR="000C5A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</w:t>
      </w:r>
      <w:r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г.</w:t>
      </w:r>
    </w:p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621F6" w:rsidRDefault="00C621F6" w:rsidP="00C621F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Управление экономики, предпринимательства и инвестиционных проектов АМС г.Владикавказа (далее – Управление) – Организатор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аукциона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(РСО-Алания,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г.Владикавказ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пл.Штыба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2,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каб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362040, тел.: 70-76-05), сообщает о проведении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аукциона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заключению договоров на право размещения нестационарных торговых объектов (далее-НТО) по следующим адресам:</w:t>
      </w:r>
    </w:p>
    <w:p w:rsidR="00C621F6" w:rsidRDefault="00C621F6" w:rsidP="00C621F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F5B21" w:rsidRPr="00AF5B21" w:rsidRDefault="00AF5B21" w:rsidP="00AF5B2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09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75"/>
        <w:gridCol w:w="2694"/>
        <w:gridCol w:w="1133"/>
        <w:gridCol w:w="1558"/>
        <w:gridCol w:w="2835"/>
      </w:tblGrid>
      <w:tr w:rsidR="00AF5B21" w:rsidRPr="00AF5B21" w:rsidTr="00AF5B21">
        <w:trPr>
          <w:trHeight w:val="69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B21" w:rsidRPr="00AF5B21" w:rsidRDefault="00AF5B21" w:rsidP="00AF5B2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Номер лота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B21" w:rsidRPr="00AF5B21" w:rsidRDefault="00AF5B21" w:rsidP="00AF5B2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Адрес размещения нестационарного торгового объекта (НТО)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B21" w:rsidRPr="00AF5B21" w:rsidRDefault="00AF5B21" w:rsidP="00AF5B2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Площадь НТО,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кв.м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B21" w:rsidRPr="00AF5B21" w:rsidRDefault="00AF5B21" w:rsidP="00AF5B2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Вид НТО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B21" w:rsidRPr="00AF5B21" w:rsidRDefault="00AF5B21" w:rsidP="00AF5B2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Специализация НТО</w:t>
            </w:r>
          </w:p>
        </w:tc>
      </w:tr>
      <w:tr w:rsidR="00125A62" w:rsidRPr="00AF5B21" w:rsidTr="00AF5B21">
        <w:trPr>
          <w:trHeight w:val="54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Архонское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шоссе,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C74C47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Карцинское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шоссе, 2"Б</w:t>
            </w:r>
            <w:r w:rsidR="00125A62"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Доватора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Доватора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Доватора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/ 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Барбашова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288/1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 ул. Гадиева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Барбашова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(р-он РКБ)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Барбашова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Бородинская, 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Бутаева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 ул. Гвардейская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Весенняя,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Гастело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65"а"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A96A8B" w:rsidRPr="00AF5B21" w:rsidTr="00A96A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A8B" w:rsidRPr="00125A62" w:rsidRDefault="00A96A8B" w:rsidP="00A96A8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8B" w:rsidRPr="003A133D" w:rsidRDefault="00A96A8B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Джанаева</w:t>
            </w:r>
            <w:proofErr w:type="spellEnd"/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/ ул. Ростовская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8B" w:rsidRPr="003A133D" w:rsidRDefault="00A96A8B" w:rsidP="00A9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8B" w:rsidRPr="003A133D" w:rsidRDefault="00A96A8B" w:rsidP="00A9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8B" w:rsidRPr="003A133D" w:rsidRDefault="00A96A8B" w:rsidP="00A9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Генерала Дзусова, 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Гугкаева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61/1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Дзержинского, 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Иристонская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16"б"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Калинина/ 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Кесаева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Карла Маркса, 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Кесаева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(сквер)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Кирова/ул. Маркова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Коблова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 ул. Братьев Темировых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Кольбуса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Куйбышева, (Цыганский сквер)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Леваневского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Леонова,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Маркуса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Маркуса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Маркуса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Маяковского,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Мичурина, 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Мичурина/ 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Остаева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Огнева, 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Островского, 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Пожарского,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Пожарского/ 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Черменскоешоссе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Пушкинская (р-он рынка "Привоз")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Пушкинская, 49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Строителей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транскама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С.Мамсурова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Чапаева, 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Чкалова/ ул. Заводская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Шегрена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Шмулевича, 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AF5B2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Шмулевича, 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Карцинское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шоссе, 12"в"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AF5B21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Зои Космодемьянской/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ул.Галковского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A62" w:rsidRPr="00AF5B21" w:rsidRDefault="00125A62" w:rsidP="00D85EA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076B9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Иристонская</w:t>
            </w:r>
            <w:proofErr w:type="spellEnd"/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41/1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125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7632BB" w:rsidRDefault="00125A62" w:rsidP="00D85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кваса</w:t>
            </w:r>
          </w:p>
        </w:tc>
      </w:tr>
      <w:tr w:rsidR="00125A62" w:rsidRPr="00076B91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пл. 50 лет Октября,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84 (местный проезд)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Владикавказская/ ул. Гагкаева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FE721C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Дзержинского, 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FE721C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FE721C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FE721C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Кесаева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/ ул. Зои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Космодемьяской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Кирова, 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Кирова, 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Леонова, 1/2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Маркова, 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A62" w:rsidRPr="00125A62" w:rsidRDefault="009E6728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Первомайская, 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Тельмана, 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Фрунзе,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Чапаева, 21"а"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125A62" w:rsidRPr="00D13AAE" w:rsidTr="000F1C6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125A62" w:rsidRDefault="009E6728" w:rsidP="0012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Чапаева,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A62" w:rsidRPr="00AF5B21" w:rsidRDefault="00125A62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кваса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9E6728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D85EA3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</w:t>
            </w:r>
            <w:proofErr w:type="spellEnd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(р-он ТЦ Арктика)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D85EA3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D85EA3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D85EA3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питьев</w:t>
            </w:r>
            <w:r w:rsidR="00DB5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и газированной воды, морожен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9E6728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D85EA3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</w:t>
            </w:r>
            <w:proofErr w:type="spellEnd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D85EA3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D85EA3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D85EA3" w:rsidRDefault="00DB585B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мороже</w:t>
            </w:r>
            <w:r w:rsidR="000766F1"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9E6728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D85EA3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</w:t>
            </w:r>
            <w:proofErr w:type="spellEnd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D85EA3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D85EA3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D85EA3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питье</w:t>
            </w:r>
            <w:r w:rsidR="00DB5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и газированной воды, мороже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9E6728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D85EA3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</w:t>
            </w:r>
            <w:proofErr w:type="spellEnd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D85EA3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D85EA3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D85EA3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питьев</w:t>
            </w:r>
            <w:r w:rsidR="00DB5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и газированной воды, морожен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</w:p>
        </w:tc>
      </w:tr>
      <w:tr w:rsidR="00106D6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D61" w:rsidRPr="0003187B" w:rsidRDefault="009E6728" w:rsidP="0010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D61" w:rsidRPr="00D85EA3" w:rsidRDefault="00106D61" w:rsidP="0010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Чкалова,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D61" w:rsidRPr="00D85EA3" w:rsidRDefault="00106D61" w:rsidP="0010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D61" w:rsidRPr="00D85EA3" w:rsidRDefault="00106D61" w:rsidP="0010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D61" w:rsidRPr="00D85EA3" w:rsidRDefault="00106D61" w:rsidP="0010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питьев</w:t>
            </w:r>
            <w:r w:rsidR="00DB5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и газированной воды, морожен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9E6728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D85EA3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</w:t>
            </w:r>
            <w:proofErr w:type="spellEnd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D85EA3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D85EA3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D85EA3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питье</w:t>
            </w:r>
            <w:r w:rsidR="00DB5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и газированной воды, мороже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9E6728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D85EA3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</w:t>
            </w:r>
            <w:proofErr w:type="spellEnd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ул. Братьев Темировых (со стороны ОЗАТЭ)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D85EA3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D85EA3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D85EA3" w:rsidRDefault="00DB585B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морожен</w:t>
            </w:r>
            <w:r w:rsidR="000766F1"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</w:p>
        </w:tc>
      </w:tr>
      <w:tr w:rsidR="000766F1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6F1" w:rsidRPr="0003187B" w:rsidRDefault="009E6728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D85EA3" w:rsidRDefault="000766F1" w:rsidP="0007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Астана </w:t>
            </w:r>
            <w:proofErr w:type="spellStart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Кесаева</w:t>
            </w:r>
            <w:proofErr w:type="spellEnd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D85EA3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D85EA3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6F1" w:rsidRPr="00D85EA3" w:rsidRDefault="000766F1" w:rsidP="0007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питьев</w:t>
            </w:r>
            <w:r w:rsidR="00DB5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и газированной воды, морожен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</w:p>
        </w:tc>
      </w:tr>
      <w:tr w:rsidR="003A133D" w:rsidRPr="00D13AAE" w:rsidTr="005C6F14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sz w:val="24"/>
                <w:szCs w:val="24"/>
              </w:rPr>
              <w:t xml:space="preserve">ул. Астана </w:t>
            </w:r>
            <w:proofErr w:type="spellStart"/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Реализация хлебобулочных изделий</w:t>
            </w:r>
          </w:p>
        </w:tc>
      </w:tr>
      <w:tr w:rsidR="003A133D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Астана </w:t>
            </w:r>
            <w:proofErr w:type="spellStart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Кесаева</w:t>
            </w:r>
            <w:proofErr w:type="spellEnd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морожен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</w:p>
        </w:tc>
      </w:tr>
      <w:tr w:rsidR="003A133D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Астана </w:t>
            </w:r>
            <w:proofErr w:type="spellStart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Кесаева</w:t>
            </w:r>
            <w:proofErr w:type="spellEnd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питье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и газированной воды, мороже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</w:p>
        </w:tc>
      </w:tr>
      <w:tr w:rsidR="003A133D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Барбашова</w:t>
            </w:r>
            <w:proofErr w:type="spellEnd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39"а"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питьев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и газированной воды, морожен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</w:p>
        </w:tc>
      </w:tr>
      <w:tr w:rsidR="003A133D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Владикавказская, 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питьев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и газированной воды, морожен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</w:p>
        </w:tc>
      </w:tr>
      <w:tr w:rsidR="003A133D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Владикавказская, 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питье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и газированной воды, мороже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</w:p>
        </w:tc>
      </w:tr>
      <w:tr w:rsidR="003A133D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Владикавказская, 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питье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и газированной воды, мороже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</w:p>
        </w:tc>
      </w:tr>
      <w:tr w:rsidR="003A133D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Владикавказская, 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мороже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</w:p>
        </w:tc>
      </w:tr>
      <w:tr w:rsidR="003A133D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Владикавказская, 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питье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и газированной воды, мороже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</w:p>
        </w:tc>
      </w:tr>
      <w:tr w:rsidR="003A133D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Зангиева</w:t>
            </w:r>
            <w:proofErr w:type="spellEnd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питье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и газированной воды, мороже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</w:p>
        </w:tc>
      </w:tr>
      <w:tr w:rsidR="003A133D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Зортова</w:t>
            </w:r>
            <w:proofErr w:type="spellEnd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питьев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и газированной воды, морожен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</w:p>
        </w:tc>
      </w:tr>
      <w:tr w:rsidR="003A133D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Цоколаева</w:t>
            </w:r>
            <w:proofErr w:type="spellEnd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7"а"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питье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и газированной воды, мороже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</w:p>
        </w:tc>
      </w:tr>
      <w:tr w:rsidR="003A133D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Иристонская</w:t>
            </w:r>
            <w:proofErr w:type="spellEnd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45"а"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питье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и газированной воды, мороже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</w:p>
        </w:tc>
      </w:tr>
      <w:tr w:rsidR="003A133D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Кесаева</w:t>
            </w:r>
            <w:proofErr w:type="spellEnd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питье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и газированной воды, мороже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</w:p>
        </w:tc>
      </w:tr>
      <w:tr w:rsidR="003A133D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94</w:t>
            </w:r>
          </w:p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Кирова, 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питьев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и газированной воды, морожен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</w:p>
        </w:tc>
      </w:tr>
      <w:tr w:rsidR="003A133D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Кирова/ ул. Маркова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мороже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</w:p>
        </w:tc>
      </w:tr>
      <w:tr w:rsidR="003A133D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Кирова/ ул. </w:t>
            </w:r>
            <w:proofErr w:type="spellStart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Рамонова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мороже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</w:p>
        </w:tc>
      </w:tr>
      <w:tr w:rsidR="003A133D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Куйбышева, 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питье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и газированной воды, мороже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</w:p>
        </w:tc>
      </w:tr>
      <w:tr w:rsidR="003A133D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Леваневского</w:t>
            </w:r>
            <w:proofErr w:type="spellEnd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питье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и газированной воды, мороже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</w:p>
        </w:tc>
      </w:tr>
      <w:tr w:rsidR="003A133D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Максима Горького, 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питье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и газированной воды, мороже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</w:p>
        </w:tc>
      </w:tr>
      <w:tr w:rsidR="003A133D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Максима Горького/ ул. Декабристов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питье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и газированной воды, мороже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</w:p>
        </w:tc>
      </w:tr>
      <w:tr w:rsidR="003A133D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Маркова, 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питье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и газированной воды, мороже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</w:p>
        </w:tc>
      </w:tr>
      <w:tr w:rsidR="003A133D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Маркуса</w:t>
            </w:r>
            <w:proofErr w:type="spellEnd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ул. </w:t>
            </w:r>
            <w:proofErr w:type="spellStart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Джанаева</w:t>
            </w:r>
            <w:proofErr w:type="spellEnd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мороже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</w:p>
        </w:tc>
      </w:tr>
      <w:tr w:rsidR="003A133D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Морских пехотинцев, 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питьев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и газированной воды, морожен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</w:p>
        </w:tc>
      </w:tr>
      <w:tr w:rsidR="003A133D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Московская, 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питьев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и газированной воды, морожен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</w:p>
        </w:tc>
      </w:tr>
      <w:tr w:rsidR="003A133D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Николаева, 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питьевой и газированной воды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морожен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</w:p>
        </w:tc>
      </w:tr>
      <w:tr w:rsidR="003A133D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Первомайская, 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морожен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</w:p>
        </w:tc>
      </w:tr>
      <w:tr w:rsidR="003A133D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Цоколаева</w:t>
            </w:r>
            <w:proofErr w:type="spellEnd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7"а"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питье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и газированной воды, мороже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</w:p>
        </w:tc>
      </w:tr>
      <w:tr w:rsidR="003A133D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Чкалова,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питьев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и газированной воды, морожен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</w:p>
        </w:tc>
      </w:tr>
      <w:tr w:rsidR="003A133D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Шмулевича, 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мороже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</w:p>
        </w:tc>
      </w:tr>
      <w:tr w:rsidR="003A133D" w:rsidRPr="00D13AAE" w:rsidTr="00106D6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Шмулевича, 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морожен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</w:p>
        </w:tc>
      </w:tr>
      <w:tr w:rsidR="003A133D" w:rsidRPr="00D13AAE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Кутузова, 82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Аппарат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</w:t>
            </w: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изация кондитерских изделий</w:t>
            </w:r>
          </w:p>
        </w:tc>
      </w:tr>
      <w:tr w:rsidR="003A133D" w:rsidRPr="00D13AAE" w:rsidTr="00C95957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Набережная, (р-он памятника Плиеву)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Аттракционы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развлекательных услуг</w:t>
            </w:r>
          </w:p>
        </w:tc>
      </w:tr>
      <w:tr w:rsidR="003A133D" w:rsidRPr="00D13AAE" w:rsidTr="00C95957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пл. Воссоединения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Аттракционы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развлекательных услуг</w:t>
            </w:r>
          </w:p>
        </w:tc>
      </w:tr>
      <w:tr w:rsidR="003A133D" w:rsidRPr="00D13AAE" w:rsidTr="00C95957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</w:t>
            </w:r>
            <w:proofErr w:type="spellEnd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227 (площадь Победы)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Аттракционы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развлекательных услуг</w:t>
            </w:r>
          </w:p>
        </w:tc>
      </w:tr>
      <w:tr w:rsidR="003A133D" w:rsidRPr="00D13AAE" w:rsidTr="00C95957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Астана </w:t>
            </w:r>
            <w:proofErr w:type="spellStart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Кесаева</w:t>
            </w:r>
            <w:proofErr w:type="spellEnd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развлекательных услуг</w:t>
            </w:r>
          </w:p>
        </w:tc>
      </w:tr>
      <w:tr w:rsidR="003A133D" w:rsidRPr="00D13AAE" w:rsidTr="00C95957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Зортова</w:t>
            </w:r>
            <w:proofErr w:type="spellEnd"/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7"а" (набережная)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Аттракционы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33D" w:rsidRPr="00D85EA3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развлекательных услуг</w:t>
            </w:r>
          </w:p>
        </w:tc>
      </w:tr>
      <w:tr w:rsidR="003A133D" w:rsidRPr="00AF5B2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 шоссе/ ул. Ватутина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AF5B2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пос. Заводской, Клубный проезд/ ул. Эдуарда Дзусова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AF5B2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, 257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AF5B2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Бзарова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/ ул. Черняховского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AF5B2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121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Братьев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Газдановых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AF5B2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Братьев Щукиных, 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AF5B2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Бритаева/ ул. Калоева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AF5B21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/ ул. Гвардейская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Весенняя, 2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Весенняя, 7/4 (въезд с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Хадарцева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Весенняя, 1/4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Весенняя, 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Весенняя, 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71 (двор дома)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Гагкаева, 1"а"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Гадиева, 58/3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Галковского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, 235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Гастелло, 65"а"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Гвардейская, 40 (р-он отдела ГИБДД)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Генерала Дзусова, 5/5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139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Зой Космодемьянской/ пр.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Калинина/ ул.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Коблова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Леонова, 5/2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Магкаева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Максима Горького/ ул. Декабристов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Международная,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146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Московская, 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Николаева/ул. Минина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Павленко, 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Пожарского/ ул.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Цаликова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Пушкинская/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, 7 (р-он картинг клуба)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Чапаева, 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Шмулевича, 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Шмулевича, 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ул. Шмулевича, 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157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50">
              <w:rPr>
                <w:rFonts w:ascii="Times New Roman" w:hAnsi="Times New Roman" w:cs="Times New Roman"/>
                <w:sz w:val="24"/>
                <w:szCs w:val="24"/>
              </w:rPr>
              <w:t>ул. Ватутина, 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50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sz w:val="24"/>
                <w:szCs w:val="24"/>
              </w:rPr>
              <w:t>Реализация хлебобулочных изделий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50">
              <w:rPr>
                <w:rFonts w:ascii="Times New Roman" w:hAnsi="Times New Roman" w:cs="Times New Roman"/>
                <w:sz w:val="24"/>
                <w:szCs w:val="24"/>
              </w:rPr>
              <w:t>ул. Леонова, 5/1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50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sz w:val="24"/>
                <w:szCs w:val="24"/>
              </w:rPr>
              <w:t>Реализация хлебобулочных изделий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50">
              <w:rPr>
                <w:rFonts w:ascii="Times New Roman" w:hAnsi="Times New Roman" w:cs="Times New Roman"/>
                <w:sz w:val="24"/>
                <w:szCs w:val="24"/>
              </w:rPr>
              <w:t>ул. Ростовская,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50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sz w:val="24"/>
                <w:szCs w:val="24"/>
              </w:rPr>
              <w:t>Реализация хлебобулочных изделий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С. Мамсурова,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50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sz w:val="24"/>
                <w:szCs w:val="24"/>
              </w:rPr>
              <w:t>Реализация хлебобулочных изделий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50">
              <w:rPr>
                <w:rFonts w:ascii="Times New Roman" w:hAnsi="Times New Roman" w:cs="Times New Roman"/>
                <w:sz w:val="24"/>
                <w:szCs w:val="24"/>
              </w:rPr>
              <w:t>ул. Бородинская, 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50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sz w:val="24"/>
                <w:szCs w:val="24"/>
              </w:rPr>
              <w:t>Реализация хлебобулочных изделий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sz w:val="24"/>
                <w:szCs w:val="24"/>
              </w:rPr>
              <w:t xml:space="preserve">ул. Астана </w:t>
            </w:r>
            <w:proofErr w:type="spellStart"/>
            <w:r w:rsidRPr="00024460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024460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50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sz w:val="24"/>
                <w:szCs w:val="24"/>
              </w:rPr>
              <w:t>Реализация хлебобулочных изделий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024460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024460">
              <w:rPr>
                <w:rFonts w:ascii="Times New Roman" w:hAnsi="Times New Roman" w:cs="Times New Roman"/>
                <w:sz w:val="24"/>
                <w:szCs w:val="24"/>
              </w:rPr>
              <w:t>, 280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50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sz w:val="24"/>
                <w:szCs w:val="24"/>
              </w:rPr>
              <w:t>Реализация хлебобулочных изделий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03187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sz w:val="24"/>
                <w:szCs w:val="24"/>
              </w:rPr>
              <w:t>ул. Николаева, 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03187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sz w:val="24"/>
                <w:szCs w:val="24"/>
              </w:rPr>
              <w:t>Реализация хлебобулочных изделий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DB585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B5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ул.Барбашова</w:t>
            </w:r>
            <w:proofErr w:type="spellEnd"/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, 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24 (12 м2 торговая часть, 12 м2 остановочная часть)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DB585B">
              <w:rPr>
                <w:rFonts w:ascii="Times New Roman" w:hAnsi="Times New Roman" w:cs="Times New Roman"/>
                <w:sz w:val="24"/>
                <w:szCs w:val="24"/>
              </w:rPr>
              <w:t xml:space="preserve"> - остановочный комплекс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товаров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DB585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B5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ул.Ген.Дзусова</w:t>
            </w:r>
            <w:proofErr w:type="spellEnd"/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24 (12 м2 торговая часть, 12 м2 остановочная часть)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DB585B">
              <w:rPr>
                <w:rFonts w:ascii="Times New Roman" w:hAnsi="Times New Roman" w:cs="Times New Roman"/>
                <w:sz w:val="24"/>
                <w:szCs w:val="24"/>
              </w:rPr>
              <w:t xml:space="preserve"> - остановочный комплекс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товаров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DB585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B5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Черменское</w:t>
            </w:r>
            <w:proofErr w:type="spellEnd"/>
            <w:r w:rsidRPr="00DB585B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24 (12 м2 торговая часть, 12 м2 остановочная часть)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DB585B">
              <w:rPr>
                <w:rFonts w:ascii="Times New Roman" w:hAnsi="Times New Roman" w:cs="Times New Roman"/>
                <w:sz w:val="24"/>
                <w:szCs w:val="24"/>
              </w:rPr>
              <w:t xml:space="preserve"> - остановочный комплекс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товаров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DB585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B5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168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ул.Ген.Дзусова</w:t>
            </w:r>
            <w:proofErr w:type="spellEnd"/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24 (12 м2 торговая часть, 12 м2 остановочная часть)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DB585B">
              <w:rPr>
                <w:rFonts w:ascii="Times New Roman" w:hAnsi="Times New Roman" w:cs="Times New Roman"/>
                <w:sz w:val="24"/>
                <w:szCs w:val="24"/>
              </w:rPr>
              <w:t xml:space="preserve"> - остановочный комплекс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товаров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DB585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B5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sz w:val="24"/>
                <w:szCs w:val="24"/>
              </w:rPr>
              <w:t xml:space="preserve">ул. Астана </w:t>
            </w:r>
            <w:proofErr w:type="spellStart"/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DB585B">
              <w:rPr>
                <w:rFonts w:ascii="Times New Roman" w:hAnsi="Times New Roman" w:cs="Times New Roman"/>
                <w:sz w:val="24"/>
                <w:szCs w:val="24"/>
              </w:rPr>
              <w:t xml:space="preserve">, 37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хлебо</w:t>
            </w:r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булочных изделий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DB585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B5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Леваневского</w:t>
            </w:r>
            <w:proofErr w:type="spellEnd"/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, 275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Реализация кваса</w:t>
            </w:r>
          </w:p>
        </w:tc>
      </w:tr>
      <w:tr w:rsidR="003A133D" w:rsidRPr="00D74BC6" w:rsidTr="007632B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DB585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B5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Леваневского</w:t>
            </w:r>
            <w:proofErr w:type="spellEnd"/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, 277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D" w:rsidRPr="00DB585B" w:rsidRDefault="003A133D" w:rsidP="003A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sz w:val="24"/>
                <w:szCs w:val="24"/>
              </w:rPr>
              <w:t>Реализация кваса</w:t>
            </w:r>
          </w:p>
        </w:tc>
      </w:tr>
      <w:tr w:rsidR="003A133D" w:rsidRPr="00D74BC6" w:rsidTr="00D85EA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DB585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B5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DB585B" w:rsidRDefault="003A133D" w:rsidP="003A13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DB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Доватора</w:t>
            </w:r>
            <w:proofErr w:type="spellEnd"/>
            <w:r w:rsidRPr="00DB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DB585B" w:rsidRDefault="003A133D" w:rsidP="003A13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DB585B" w:rsidRDefault="003A133D" w:rsidP="003A13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DB585B" w:rsidRDefault="003A133D" w:rsidP="003A13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бахчевых культур.</w:t>
            </w:r>
          </w:p>
        </w:tc>
      </w:tr>
      <w:tr w:rsidR="003A133D" w:rsidRPr="00D74BC6" w:rsidTr="00D85EA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DB585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B5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DB585B" w:rsidRDefault="003A133D" w:rsidP="003A13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DB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Иристонская</w:t>
            </w:r>
            <w:proofErr w:type="spellEnd"/>
            <w:r w:rsidRPr="00DB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27"а"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DB585B" w:rsidRDefault="003A133D" w:rsidP="003A13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DB585B" w:rsidRDefault="003A133D" w:rsidP="003A13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DB585B" w:rsidRDefault="003A133D" w:rsidP="003A13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бахчевых культур и плодоовощной продукции</w:t>
            </w:r>
          </w:p>
        </w:tc>
      </w:tr>
      <w:tr w:rsidR="003A133D" w:rsidRPr="00D74BC6" w:rsidTr="00D85EA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DB585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B5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DB585B" w:rsidRDefault="003A133D" w:rsidP="003A13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Кутузова, 82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DB585B" w:rsidRDefault="003A133D" w:rsidP="003A13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DB585B" w:rsidRDefault="003A133D" w:rsidP="003A13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DB585B" w:rsidRDefault="003A133D" w:rsidP="003A13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бахчевых культур и плодоовощной продукции</w:t>
            </w:r>
          </w:p>
        </w:tc>
      </w:tr>
      <w:tr w:rsidR="003A133D" w:rsidRPr="00D74BC6" w:rsidTr="00D85EA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DB585B" w:rsidRDefault="003A133D" w:rsidP="003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B5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DB585B" w:rsidRDefault="003A133D" w:rsidP="003A13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Московское шоссе, (р-он дендрария)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DB585B" w:rsidRDefault="003A133D" w:rsidP="003A13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DB585B" w:rsidRDefault="003A133D" w:rsidP="003A13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Автокофейня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33D" w:rsidRPr="00DB585B" w:rsidRDefault="003A133D" w:rsidP="003A13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</w:tbl>
    <w:p w:rsidR="00C74C47" w:rsidRDefault="00C74C47" w:rsidP="000E7B48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7B48" w:rsidRPr="004043E8" w:rsidRDefault="000E7B48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4043E8">
        <w:rPr>
          <w:rFonts w:ascii="Times New Roman" w:hAnsi="Times New Roman" w:cs="Times New Roman"/>
          <w:sz w:val="28"/>
          <w:lang w:eastAsia="ru-RU"/>
        </w:rPr>
        <w:t>Период размещения</w:t>
      </w:r>
      <w:r w:rsidR="003104A2" w:rsidRPr="004043E8">
        <w:rPr>
          <w:rFonts w:ascii="Times New Roman" w:hAnsi="Times New Roman" w:cs="Times New Roman"/>
          <w:sz w:val="28"/>
          <w:lang w:eastAsia="ru-RU"/>
        </w:rPr>
        <w:t xml:space="preserve"> нестационарных т</w:t>
      </w:r>
      <w:r w:rsidR="00FD41AB" w:rsidRPr="004043E8">
        <w:rPr>
          <w:rFonts w:ascii="Times New Roman" w:hAnsi="Times New Roman" w:cs="Times New Roman"/>
          <w:sz w:val="28"/>
          <w:lang w:eastAsia="ru-RU"/>
        </w:rPr>
        <w:t>орговых объектов по лотам № 1-</w:t>
      </w:r>
      <w:r w:rsidR="00E60602" w:rsidRPr="004043E8">
        <w:rPr>
          <w:rFonts w:ascii="Times New Roman" w:hAnsi="Times New Roman" w:cs="Times New Roman"/>
          <w:sz w:val="28"/>
          <w:lang w:eastAsia="ru-RU"/>
        </w:rPr>
        <w:t>54 с 08</w:t>
      </w:r>
      <w:r w:rsidR="00CF04BD" w:rsidRPr="004043E8">
        <w:rPr>
          <w:rFonts w:ascii="Times New Roman" w:hAnsi="Times New Roman" w:cs="Times New Roman"/>
          <w:sz w:val="28"/>
          <w:lang w:eastAsia="ru-RU"/>
        </w:rPr>
        <w:t>.07</w:t>
      </w:r>
      <w:r w:rsidR="00FD41AB" w:rsidRPr="004043E8">
        <w:rPr>
          <w:rFonts w:ascii="Times New Roman" w:hAnsi="Times New Roman" w:cs="Times New Roman"/>
          <w:sz w:val="28"/>
          <w:lang w:eastAsia="ru-RU"/>
        </w:rPr>
        <w:t>.2021</w:t>
      </w:r>
      <w:r w:rsidR="003104A2" w:rsidRPr="004043E8">
        <w:rPr>
          <w:rFonts w:ascii="Times New Roman" w:hAnsi="Times New Roman" w:cs="Times New Roman"/>
          <w:sz w:val="28"/>
          <w:lang w:eastAsia="ru-RU"/>
        </w:rPr>
        <w:t xml:space="preserve"> г. по </w:t>
      </w:r>
      <w:r w:rsidR="00CF04BD" w:rsidRPr="004043E8">
        <w:rPr>
          <w:rFonts w:ascii="Times New Roman" w:hAnsi="Times New Roman" w:cs="Times New Roman"/>
          <w:sz w:val="28"/>
          <w:lang w:eastAsia="ru-RU"/>
        </w:rPr>
        <w:t>15</w:t>
      </w:r>
      <w:r w:rsidR="00FD41AB" w:rsidRPr="004043E8">
        <w:rPr>
          <w:rFonts w:ascii="Times New Roman" w:hAnsi="Times New Roman" w:cs="Times New Roman"/>
          <w:sz w:val="28"/>
          <w:lang w:eastAsia="ru-RU"/>
        </w:rPr>
        <w:t>.09.2021</w:t>
      </w:r>
      <w:r w:rsidR="003104A2" w:rsidRPr="004043E8">
        <w:rPr>
          <w:rFonts w:ascii="Times New Roman" w:hAnsi="Times New Roman" w:cs="Times New Roman"/>
          <w:sz w:val="28"/>
          <w:lang w:eastAsia="ru-RU"/>
        </w:rPr>
        <w:t xml:space="preserve"> г.</w:t>
      </w:r>
    </w:p>
    <w:p w:rsidR="003104A2" w:rsidRPr="004043E8" w:rsidRDefault="00FD41AB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4043E8">
        <w:rPr>
          <w:rFonts w:ascii="Times New Roman" w:hAnsi="Times New Roman" w:cs="Times New Roman"/>
          <w:sz w:val="28"/>
          <w:lang w:eastAsia="ru-RU"/>
        </w:rPr>
        <w:t xml:space="preserve">Период размещения нестационарных торговых объектов по лотам № </w:t>
      </w:r>
      <w:r w:rsidR="00CF04BD" w:rsidRPr="004043E8">
        <w:rPr>
          <w:rFonts w:ascii="Times New Roman" w:hAnsi="Times New Roman" w:cs="Times New Roman"/>
          <w:sz w:val="28"/>
          <w:lang w:eastAsia="ru-RU"/>
        </w:rPr>
        <w:t>55</w:t>
      </w:r>
      <w:r w:rsidRPr="004043E8">
        <w:rPr>
          <w:rFonts w:ascii="Times New Roman" w:hAnsi="Times New Roman" w:cs="Times New Roman"/>
          <w:sz w:val="28"/>
          <w:lang w:eastAsia="ru-RU"/>
        </w:rPr>
        <w:t>-7</w:t>
      </w:r>
      <w:r w:rsidR="00CF04BD" w:rsidRPr="004043E8">
        <w:rPr>
          <w:rFonts w:ascii="Times New Roman" w:hAnsi="Times New Roman" w:cs="Times New Roman"/>
          <w:sz w:val="28"/>
          <w:lang w:eastAsia="ru-RU"/>
        </w:rPr>
        <w:t>1</w:t>
      </w:r>
      <w:r w:rsidRPr="004043E8">
        <w:rPr>
          <w:rFonts w:ascii="Times New Roman" w:hAnsi="Times New Roman" w:cs="Times New Roman"/>
          <w:sz w:val="28"/>
          <w:lang w:eastAsia="ru-RU"/>
        </w:rPr>
        <w:t xml:space="preserve"> с </w:t>
      </w:r>
      <w:r w:rsidR="00E60602" w:rsidRPr="004043E8">
        <w:rPr>
          <w:rFonts w:ascii="Times New Roman" w:hAnsi="Times New Roman" w:cs="Times New Roman"/>
          <w:sz w:val="28"/>
          <w:lang w:eastAsia="ru-RU"/>
        </w:rPr>
        <w:t>08</w:t>
      </w:r>
      <w:r w:rsidR="00CF04BD" w:rsidRPr="004043E8">
        <w:rPr>
          <w:rFonts w:ascii="Times New Roman" w:hAnsi="Times New Roman" w:cs="Times New Roman"/>
          <w:sz w:val="28"/>
          <w:lang w:eastAsia="ru-RU"/>
        </w:rPr>
        <w:t>.07.2021</w:t>
      </w:r>
      <w:r w:rsidRPr="004043E8">
        <w:rPr>
          <w:rFonts w:ascii="Times New Roman" w:hAnsi="Times New Roman" w:cs="Times New Roman"/>
          <w:sz w:val="28"/>
          <w:lang w:eastAsia="ru-RU"/>
        </w:rPr>
        <w:t xml:space="preserve"> г. по 15.09.2021 г.</w:t>
      </w:r>
      <w:r w:rsidR="00C84E22" w:rsidRPr="004043E8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FD41AB" w:rsidRPr="004043E8" w:rsidRDefault="00FD41AB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4043E8">
        <w:rPr>
          <w:rFonts w:ascii="Times New Roman" w:hAnsi="Times New Roman" w:cs="Times New Roman"/>
          <w:sz w:val="28"/>
          <w:lang w:eastAsia="ru-RU"/>
        </w:rPr>
        <w:t xml:space="preserve">Период размещения нестационарных торговых объектов по лотам № </w:t>
      </w:r>
      <w:r w:rsidR="00D04801" w:rsidRPr="004043E8">
        <w:rPr>
          <w:rFonts w:ascii="Times New Roman" w:hAnsi="Times New Roman" w:cs="Times New Roman"/>
          <w:sz w:val="28"/>
          <w:lang w:eastAsia="ru-RU"/>
        </w:rPr>
        <w:t>72</w:t>
      </w:r>
      <w:r w:rsidRPr="004043E8">
        <w:rPr>
          <w:rFonts w:ascii="Times New Roman" w:hAnsi="Times New Roman" w:cs="Times New Roman"/>
          <w:sz w:val="28"/>
          <w:lang w:eastAsia="ru-RU"/>
        </w:rPr>
        <w:t>-</w:t>
      </w:r>
      <w:r w:rsidR="003A133D" w:rsidRPr="004043E8">
        <w:rPr>
          <w:rFonts w:ascii="Times New Roman" w:hAnsi="Times New Roman" w:cs="Times New Roman"/>
          <w:sz w:val="28"/>
          <w:lang w:eastAsia="ru-RU"/>
        </w:rPr>
        <w:t>79, 81</w:t>
      </w:r>
      <w:r w:rsidR="00C84E22" w:rsidRPr="004043E8">
        <w:rPr>
          <w:rFonts w:ascii="Times New Roman" w:hAnsi="Times New Roman" w:cs="Times New Roman"/>
          <w:sz w:val="28"/>
          <w:lang w:eastAsia="ru-RU"/>
        </w:rPr>
        <w:t>-110</w:t>
      </w:r>
      <w:r w:rsidR="00C95957" w:rsidRPr="004043E8">
        <w:rPr>
          <w:rFonts w:ascii="Times New Roman" w:hAnsi="Times New Roman" w:cs="Times New Roman"/>
          <w:sz w:val="28"/>
          <w:lang w:eastAsia="ru-RU"/>
        </w:rPr>
        <w:t xml:space="preserve"> с </w:t>
      </w:r>
      <w:r w:rsidR="00E60602" w:rsidRPr="004043E8">
        <w:rPr>
          <w:rFonts w:ascii="Times New Roman" w:hAnsi="Times New Roman" w:cs="Times New Roman"/>
          <w:sz w:val="28"/>
          <w:lang w:eastAsia="ru-RU"/>
        </w:rPr>
        <w:t>08</w:t>
      </w:r>
      <w:r w:rsidR="00CF04BD" w:rsidRPr="004043E8">
        <w:rPr>
          <w:rFonts w:ascii="Times New Roman" w:hAnsi="Times New Roman" w:cs="Times New Roman"/>
          <w:sz w:val="28"/>
          <w:lang w:eastAsia="ru-RU"/>
        </w:rPr>
        <w:t>.07.2021</w:t>
      </w:r>
      <w:r w:rsidRPr="004043E8">
        <w:rPr>
          <w:rFonts w:ascii="Times New Roman" w:hAnsi="Times New Roman" w:cs="Times New Roman"/>
          <w:sz w:val="28"/>
          <w:lang w:eastAsia="ru-RU"/>
        </w:rPr>
        <w:t xml:space="preserve"> г. по </w:t>
      </w:r>
      <w:r w:rsidR="00C95957" w:rsidRPr="004043E8">
        <w:rPr>
          <w:rFonts w:ascii="Times New Roman" w:hAnsi="Times New Roman" w:cs="Times New Roman"/>
          <w:sz w:val="28"/>
          <w:lang w:eastAsia="ru-RU"/>
        </w:rPr>
        <w:t>31.10</w:t>
      </w:r>
      <w:r w:rsidRPr="004043E8">
        <w:rPr>
          <w:rFonts w:ascii="Times New Roman" w:hAnsi="Times New Roman" w:cs="Times New Roman"/>
          <w:sz w:val="28"/>
          <w:lang w:eastAsia="ru-RU"/>
        </w:rPr>
        <w:t>.2021 г.</w:t>
      </w:r>
    </w:p>
    <w:p w:rsidR="00C84E22" w:rsidRPr="004043E8" w:rsidRDefault="00C84E22" w:rsidP="00C84E2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4043E8">
        <w:rPr>
          <w:rFonts w:ascii="Times New Roman" w:hAnsi="Times New Roman" w:cs="Times New Roman"/>
          <w:sz w:val="28"/>
          <w:lang w:eastAsia="ru-RU"/>
        </w:rPr>
        <w:t xml:space="preserve">Период размещения нестационарного торгового объекта по лоту № </w:t>
      </w:r>
      <w:r w:rsidRPr="004043E8">
        <w:rPr>
          <w:rFonts w:ascii="Times New Roman" w:hAnsi="Times New Roman" w:cs="Times New Roman"/>
          <w:sz w:val="28"/>
          <w:lang w:eastAsia="ru-RU"/>
        </w:rPr>
        <w:t>80</w:t>
      </w:r>
      <w:r w:rsidRPr="004043E8">
        <w:rPr>
          <w:rFonts w:ascii="Times New Roman" w:hAnsi="Times New Roman" w:cs="Times New Roman"/>
          <w:sz w:val="28"/>
          <w:lang w:eastAsia="ru-RU"/>
        </w:rPr>
        <w:t xml:space="preserve"> с 08.07.2021 г. по 07.07.2023 г</w:t>
      </w:r>
      <w:r w:rsidRPr="004043E8">
        <w:rPr>
          <w:rFonts w:ascii="Times New Roman" w:hAnsi="Times New Roman" w:cs="Times New Roman"/>
          <w:sz w:val="28"/>
          <w:lang w:eastAsia="ru-RU"/>
        </w:rPr>
        <w:t>.</w:t>
      </w:r>
    </w:p>
    <w:p w:rsidR="00C95957" w:rsidRPr="004043E8" w:rsidRDefault="00C95957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4043E8">
        <w:rPr>
          <w:rFonts w:ascii="Times New Roman" w:hAnsi="Times New Roman" w:cs="Times New Roman"/>
          <w:sz w:val="28"/>
          <w:lang w:eastAsia="ru-RU"/>
        </w:rPr>
        <w:t>Период размещения нестационарн</w:t>
      </w:r>
      <w:r w:rsidR="0003187B" w:rsidRPr="004043E8">
        <w:rPr>
          <w:rFonts w:ascii="Times New Roman" w:hAnsi="Times New Roman" w:cs="Times New Roman"/>
          <w:sz w:val="28"/>
          <w:lang w:eastAsia="ru-RU"/>
        </w:rPr>
        <w:t>ого</w:t>
      </w:r>
      <w:r w:rsidRPr="004043E8">
        <w:rPr>
          <w:rFonts w:ascii="Times New Roman" w:hAnsi="Times New Roman" w:cs="Times New Roman"/>
          <w:sz w:val="28"/>
          <w:lang w:eastAsia="ru-RU"/>
        </w:rPr>
        <w:t xml:space="preserve"> торгов</w:t>
      </w:r>
      <w:r w:rsidR="0003187B" w:rsidRPr="004043E8">
        <w:rPr>
          <w:rFonts w:ascii="Times New Roman" w:hAnsi="Times New Roman" w:cs="Times New Roman"/>
          <w:sz w:val="28"/>
          <w:lang w:eastAsia="ru-RU"/>
        </w:rPr>
        <w:t>ого</w:t>
      </w:r>
      <w:r w:rsidRPr="004043E8">
        <w:rPr>
          <w:rFonts w:ascii="Times New Roman" w:hAnsi="Times New Roman" w:cs="Times New Roman"/>
          <w:sz w:val="28"/>
          <w:lang w:eastAsia="ru-RU"/>
        </w:rPr>
        <w:t xml:space="preserve"> объект</w:t>
      </w:r>
      <w:r w:rsidR="0003187B" w:rsidRPr="004043E8">
        <w:rPr>
          <w:rFonts w:ascii="Times New Roman" w:hAnsi="Times New Roman" w:cs="Times New Roman"/>
          <w:sz w:val="28"/>
          <w:lang w:eastAsia="ru-RU"/>
        </w:rPr>
        <w:t>а</w:t>
      </w:r>
      <w:r w:rsidRPr="004043E8">
        <w:rPr>
          <w:rFonts w:ascii="Times New Roman" w:hAnsi="Times New Roman" w:cs="Times New Roman"/>
          <w:sz w:val="28"/>
          <w:lang w:eastAsia="ru-RU"/>
        </w:rPr>
        <w:t xml:space="preserve"> по лот</w:t>
      </w:r>
      <w:r w:rsidR="0003187B" w:rsidRPr="004043E8">
        <w:rPr>
          <w:rFonts w:ascii="Times New Roman" w:hAnsi="Times New Roman" w:cs="Times New Roman"/>
          <w:sz w:val="28"/>
          <w:lang w:eastAsia="ru-RU"/>
        </w:rPr>
        <w:t xml:space="preserve">у </w:t>
      </w:r>
      <w:r w:rsidRPr="004043E8">
        <w:rPr>
          <w:rFonts w:ascii="Times New Roman" w:hAnsi="Times New Roman" w:cs="Times New Roman"/>
          <w:sz w:val="28"/>
          <w:lang w:eastAsia="ru-RU"/>
        </w:rPr>
        <w:t xml:space="preserve">№ </w:t>
      </w:r>
      <w:r w:rsidR="00D04801" w:rsidRPr="004043E8">
        <w:rPr>
          <w:rFonts w:ascii="Times New Roman" w:hAnsi="Times New Roman" w:cs="Times New Roman"/>
          <w:sz w:val="28"/>
          <w:lang w:eastAsia="ru-RU"/>
        </w:rPr>
        <w:t>11</w:t>
      </w:r>
      <w:r w:rsidR="00C84E22" w:rsidRPr="004043E8">
        <w:rPr>
          <w:rFonts w:ascii="Times New Roman" w:hAnsi="Times New Roman" w:cs="Times New Roman"/>
          <w:sz w:val="28"/>
          <w:lang w:eastAsia="ru-RU"/>
        </w:rPr>
        <w:t xml:space="preserve">1 </w:t>
      </w:r>
      <w:r w:rsidRPr="004043E8">
        <w:rPr>
          <w:rFonts w:ascii="Times New Roman" w:hAnsi="Times New Roman" w:cs="Times New Roman"/>
          <w:sz w:val="28"/>
          <w:lang w:eastAsia="ru-RU"/>
        </w:rPr>
        <w:t xml:space="preserve">с </w:t>
      </w:r>
      <w:r w:rsidR="00E60602" w:rsidRPr="004043E8">
        <w:rPr>
          <w:rFonts w:ascii="Times New Roman" w:hAnsi="Times New Roman" w:cs="Times New Roman"/>
          <w:sz w:val="28"/>
          <w:lang w:eastAsia="ru-RU"/>
        </w:rPr>
        <w:t>08</w:t>
      </w:r>
      <w:r w:rsidR="00CF04BD" w:rsidRPr="004043E8">
        <w:rPr>
          <w:rFonts w:ascii="Times New Roman" w:hAnsi="Times New Roman" w:cs="Times New Roman"/>
          <w:sz w:val="28"/>
          <w:lang w:eastAsia="ru-RU"/>
        </w:rPr>
        <w:t>.07.2021</w:t>
      </w:r>
      <w:r w:rsidRPr="004043E8">
        <w:rPr>
          <w:rFonts w:ascii="Times New Roman" w:hAnsi="Times New Roman" w:cs="Times New Roman"/>
          <w:sz w:val="28"/>
          <w:lang w:eastAsia="ru-RU"/>
        </w:rPr>
        <w:t xml:space="preserve"> г. по 31.10.2021 г.</w:t>
      </w:r>
    </w:p>
    <w:p w:rsidR="00C95957" w:rsidRPr="004043E8" w:rsidRDefault="00C95957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4043E8">
        <w:rPr>
          <w:rFonts w:ascii="Times New Roman" w:hAnsi="Times New Roman" w:cs="Times New Roman"/>
          <w:sz w:val="28"/>
          <w:lang w:eastAsia="ru-RU"/>
        </w:rPr>
        <w:t xml:space="preserve">Период размещения нестационарных торговых объектов по лотам № </w:t>
      </w:r>
      <w:r w:rsidR="00D04801" w:rsidRPr="004043E8">
        <w:rPr>
          <w:rFonts w:ascii="Times New Roman" w:hAnsi="Times New Roman" w:cs="Times New Roman"/>
          <w:sz w:val="28"/>
          <w:lang w:eastAsia="ru-RU"/>
        </w:rPr>
        <w:t>11</w:t>
      </w:r>
      <w:r w:rsidR="00C84E22" w:rsidRPr="004043E8">
        <w:rPr>
          <w:rFonts w:ascii="Times New Roman" w:hAnsi="Times New Roman" w:cs="Times New Roman"/>
          <w:sz w:val="28"/>
          <w:lang w:eastAsia="ru-RU"/>
        </w:rPr>
        <w:t>2</w:t>
      </w:r>
      <w:r w:rsidRPr="004043E8">
        <w:rPr>
          <w:rFonts w:ascii="Times New Roman" w:hAnsi="Times New Roman" w:cs="Times New Roman"/>
          <w:sz w:val="28"/>
          <w:lang w:eastAsia="ru-RU"/>
        </w:rPr>
        <w:t>-</w:t>
      </w:r>
      <w:r w:rsidR="00D04801" w:rsidRPr="004043E8">
        <w:rPr>
          <w:rFonts w:ascii="Times New Roman" w:hAnsi="Times New Roman" w:cs="Times New Roman"/>
          <w:sz w:val="28"/>
          <w:lang w:eastAsia="ru-RU"/>
        </w:rPr>
        <w:t>11</w:t>
      </w:r>
      <w:r w:rsidR="00C84E22" w:rsidRPr="004043E8">
        <w:rPr>
          <w:rFonts w:ascii="Times New Roman" w:hAnsi="Times New Roman" w:cs="Times New Roman"/>
          <w:sz w:val="28"/>
          <w:lang w:eastAsia="ru-RU"/>
        </w:rPr>
        <w:t>6</w:t>
      </w:r>
      <w:r w:rsidRPr="004043E8">
        <w:rPr>
          <w:rFonts w:ascii="Times New Roman" w:hAnsi="Times New Roman" w:cs="Times New Roman"/>
          <w:sz w:val="28"/>
          <w:lang w:eastAsia="ru-RU"/>
        </w:rPr>
        <w:t xml:space="preserve"> с </w:t>
      </w:r>
      <w:r w:rsidR="003F42CC" w:rsidRPr="004043E8">
        <w:rPr>
          <w:rFonts w:ascii="Times New Roman" w:hAnsi="Times New Roman" w:cs="Times New Roman"/>
          <w:sz w:val="28"/>
          <w:lang w:eastAsia="ru-RU"/>
        </w:rPr>
        <w:t>08</w:t>
      </w:r>
      <w:r w:rsidR="00D04801" w:rsidRPr="004043E8">
        <w:rPr>
          <w:rFonts w:ascii="Times New Roman" w:hAnsi="Times New Roman" w:cs="Times New Roman"/>
          <w:sz w:val="28"/>
          <w:lang w:eastAsia="ru-RU"/>
        </w:rPr>
        <w:t>.07.2021</w:t>
      </w:r>
      <w:r w:rsidRPr="004043E8">
        <w:rPr>
          <w:rFonts w:ascii="Times New Roman" w:hAnsi="Times New Roman" w:cs="Times New Roman"/>
          <w:sz w:val="28"/>
          <w:lang w:eastAsia="ru-RU"/>
        </w:rPr>
        <w:t xml:space="preserve"> г. по 31.10.2021 г.</w:t>
      </w:r>
    </w:p>
    <w:p w:rsidR="00D04801" w:rsidRPr="004043E8" w:rsidRDefault="00D04801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4043E8">
        <w:rPr>
          <w:rFonts w:ascii="Times New Roman" w:hAnsi="Times New Roman" w:cs="Times New Roman"/>
          <w:sz w:val="28"/>
          <w:lang w:eastAsia="ru-RU"/>
        </w:rPr>
        <w:t xml:space="preserve">Период размещения нестационарных торговых </w:t>
      </w:r>
      <w:r w:rsidR="003F42CC" w:rsidRPr="004043E8">
        <w:rPr>
          <w:rFonts w:ascii="Times New Roman" w:hAnsi="Times New Roman" w:cs="Times New Roman"/>
          <w:sz w:val="28"/>
          <w:lang w:eastAsia="ru-RU"/>
        </w:rPr>
        <w:t>объектов по лотам № 11</w:t>
      </w:r>
      <w:r w:rsidR="00C84E22" w:rsidRPr="004043E8">
        <w:rPr>
          <w:rFonts w:ascii="Times New Roman" w:hAnsi="Times New Roman" w:cs="Times New Roman"/>
          <w:sz w:val="28"/>
          <w:lang w:eastAsia="ru-RU"/>
        </w:rPr>
        <w:t>7</w:t>
      </w:r>
      <w:r w:rsidR="003F42CC" w:rsidRPr="004043E8">
        <w:rPr>
          <w:rFonts w:ascii="Times New Roman" w:hAnsi="Times New Roman" w:cs="Times New Roman"/>
          <w:sz w:val="28"/>
          <w:lang w:eastAsia="ru-RU"/>
        </w:rPr>
        <w:t>-15</w:t>
      </w:r>
      <w:r w:rsidR="00C84E22" w:rsidRPr="004043E8">
        <w:rPr>
          <w:rFonts w:ascii="Times New Roman" w:hAnsi="Times New Roman" w:cs="Times New Roman"/>
          <w:sz w:val="28"/>
          <w:lang w:eastAsia="ru-RU"/>
        </w:rPr>
        <w:t>6</w:t>
      </w:r>
      <w:r w:rsidR="003F42CC" w:rsidRPr="004043E8">
        <w:rPr>
          <w:rFonts w:ascii="Times New Roman" w:hAnsi="Times New Roman" w:cs="Times New Roman"/>
          <w:sz w:val="28"/>
          <w:lang w:eastAsia="ru-RU"/>
        </w:rPr>
        <w:t xml:space="preserve"> с 08</w:t>
      </w:r>
      <w:r w:rsidRPr="004043E8">
        <w:rPr>
          <w:rFonts w:ascii="Times New Roman" w:hAnsi="Times New Roman" w:cs="Times New Roman"/>
          <w:sz w:val="28"/>
          <w:lang w:eastAsia="ru-RU"/>
        </w:rPr>
        <w:t>.07.2021 г. по 30.09.2021 г.</w:t>
      </w:r>
    </w:p>
    <w:p w:rsidR="00D04801" w:rsidRPr="004043E8" w:rsidRDefault="00D04801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4043E8">
        <w:rPr>
          <w:rFonts w:ascii="Times New Roman" w:hAnsi="Times New Roman" w:cs="Times New Roman"/>
          <w:sz w:val="28"/>
          <w:lang w:eastAsia="ru-RU"/>
        </w:rPr>
        <w:t xml:space="preserve">Период размещения нестационарных торговых объектов по лотам № </w:t>
      </w:r>
      <w:r w:rsidR="00C84E22" w:rsidRPr="004043E8">
        <w:rPr>
          <w:rFonts w:ascii="Times New Roman" w:hAnsi="Times New Roman" w:cs="Times New Roman"/>
          <w:sz w:val="28"/>
          <w:lang w:eastAsia="ru-RU"/>
        </w:rPr>
        <w:t>157-164</w:t>
      </w:r>
      <w:r w:rsidR="007467D7" w:rsidRPr="004043E8">
        <w:rPr>
          <w:rFonts w:ascii="Times New Roman" w:hAnsi="Times New Roman" w:cs="Times New Roman"/>
          <w:sz w:val="28"/>
          <w:lang w:eastAsia="ru-RU"/>
        </w:rPr>
        <w:t xml:space="preserve"> с </w:t>
      </w:r>
      <w:r w:rsidR="005750C6" w:rsidRPr="004043E8">
        <w:rPr>
          <w:rFonts w:ascii="Times New Roman" w:hAnsi="Times New Roman" w:cs="Times New Roman"/>
          <w:sz w:val="28"/>
          <w:lang w:eastAsia="ru-RU"/>
        </w:rPr>
        <w:t>08.07.2021 г. по 07</w:t>
      </w:r>
      <w:r w:rsidR="007467D7" w:rsidRPr="004043E8">
        <w:rPr>
          <w:rFonts w:ascii="Times New Roman" w:hAnsi="Times New Roman" w:cs="Times New Roman"/>
          <w:sz w:val="28"/>
          <w:lang w:eastAsia="ru-RU"/>
        </w:rPr>
        <w:t>.07.2026</w:t>
      </w:r>
      <w:r w:rsidRPr="004043E8">
        <w:rPr>
          <w:rFonts w:ascii="Times New Roman" w:hAnsi="Times New Roman" w:cs="Times New Roman"/>
          <w:sz w:val="28"/>
          <w:lang w:eastAsia="ru-RU"/>
        </w:rPr>
        <w:t xml:space="preserve"> г.</w:t>
      </w:r>
    </w:p>
    <w:p w:rsidR="00E60602" w:rsidRPr="004043E8" w:rsidRDefault="007467D7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4043E8">
        <w:rPr>
          <w:rFonts w:ascii="Times New Roman" w:hAnsi="Times New Roman" w:cs="Times New Roman"/>
          <w:sz w:val="28"/>
          <w:lang w:eastAsia="ru-RU"/>
        </w:rPr>
        <w:t>П</w:t>
      </w:r>
      <w:r w:rsidR="00267A0B" w:rsidRPr="004043E8">
        <w:rPr>
          <w:rFonts w:ascii="Times New Roman" w:hAnsi="Times New Roman" w:cs="Times New Roman"/>
          <w:sz w:val="28"/>
          <w:lang w:eastAsia="ru-RU"/>
        </w:rPr>
        <w:t>ериод размещения нестационарных торговых объектов</w:t>
      </w:r>
      <w:r w:rsidRPr="004043E8">
        <w:rPr>
          <w:rFonts w:ascii="Times New Roman" w:hAnsi="Times New Roman" w:cs="Times New Roman"/>
          <w:sz w:val="28"/>
          <w:lang w:eastAsia="ru-RU"/>
        </w:rPr>
        <w:t xml:space="preserve"> по лоту № </w:t>
      </w:r>
      <w:r w:rsidR="00DE1C66" w:rsidRPr="004043E8">
        <w:rPr>
          <w:rFonts w:ascii="Times New Roman" w:hAnsi="Times New Roman" w:cs="Times New Roman"/>
          <w:sz w:val="28"/>
          <w:lang w:eastAsia="ru-RU"/>
        </w:rPr>
        <w:t>165</w:t>
      </w:r>
      <w:r w:rsidR="00E60602" w:rsidRPr="004043E8">
        <w:rPr>
          <w:rFonts w:ascii="Times New Roman" w:hAnsi="Times New Roman" w:cs="Times New Roman"/>
          <w:sz w:val="28"/>
          <w:lang w:eastAsia="ru-RU"/>
        </w:rPr>
        <w:t>-168</w:t>
      </w:r>
      <w:r w:rsidR="005750C6" w:rsidRPr="004043E8">
        <w:rPr>
          <w:rFonts w:ascii="Times New Roman" w:hAnsi="Times New Roman" w:cs="Times New Roman"/>
          <w:sz w:val="28"/>
          <w:lang w:eastAsia="ru-RU"/>
        </w:rPr>
        <w:t xml:space="preserve"> с 08.07.2021 г. по 07</w:t>
      </w:r>
      <w:r w:rsidR="00B67341" w:rsidRPr="004043E8">
        <w:rPr>
          <w:rFonts w:ascii="Times New Roman" w:hAnsi="Times New Roman" w:cs="Times New Roman"/>
          <w:sz w:val="28"/>
          <w:lang w:eastAsia="ru-RU"/>
        </w:rPr>
        <w:t>.07.2023</w:t>
      </w:r>
      <w:r w:rsidRPr="004043E8">
        <w:rPr>
          <w:rFonts w:ascii="Times New Roman" w:hAnsi="Times New Roman" w:cs="Times New Roman"/>
          <w:sz w:val="28"/>
          <w:lang w:eastAsia="ru-RU"/>
        </w:rPr>
        <w:t xml:space="preserve"> г</w:t>
      </w:r>
      <w:r w:rsidR="00E60602" w:rsidRPr="004043E8">
        <w:rPr>
          <w:rFonts w:ascii="Times New Roman" w:hAnsi="Times New Roman" w:cs="Times New Roman"/>
          <w:sz w:val="28"/>
          <w:lang w:eastAsia="ru-RU"/>
        </w:rPr>
        <w:t>.</w:t>
      </w:r>
      <w:r w:rsidR="00C84E22" w:rsidRPr="004043E8">
        <w:rPr>
          <w:rFonts w:ascii="Times New Roman" w:hAnsi="Times New Roman" w:cs="Times New Roman"/>
          <w:sz w:val="24"/>
          <w:szCs w:val="24"/>
        </w:rPr>
        <w:t xml:space="preserve"> </w:t>
      </w:r>
      <w:r w:rsidR="00E60602" w:rsidRPr="004043E8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C84E22" w:rsidRPr="004043E8" w:rsidRDefault="00C84E22" w:rsidP="004043E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43E8">
        <w:rPr>
          <w:rFonts w:ascii="Times New Roman" w:hAnsi="Times New Roman" w:cs="Times New Roman"/>
          <w:sz w:val="28"/>
          <w:lang w:eastAsia="ru-RU"/>
        </w:rPr>
        <w:lastRenderedPageBreak/>
        <w:t xml:space="preserve">Период размещения нестационарного торгового объекта по лоту № </w:t>
      </w:r>
      <w:r w:rsidRPr="004043E8">
        <w:rPr>
          <w:rFonts w:ascii="Times New Roman" w:hAnsi="Times New Roman" w:cs="Times New Roman"/>
          <w:sz w:val="28"/>
          <w:lang w:eastAsia="ru-RU"/>
        </w:rPr>
        <w:t>169</w:t>
      </w:r>
      <w:r w:rsidRPr="004043E8">
        <w:rPr>
          <w:rFonts w:ascii="Times New Roman" w:hAnsi="Times New Roman" w:cs="Times New Roman"/>
          <w:sz w:val="28"/>
          <w:lang w:eastAsia="ru-RU"/>
        </w:rPr>
        <w:t xml:space="preserve"> с 08.07.2021 г. по 07.07.2023 г.</w:t>
      </w:r>
    </w:p>
    <w:p w:rsidR="00EF499D" w:rsidRPr="004043E8" w:rsidRDefault="00EF499D" w:rsidP="004043E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43E8">
        <w:rPr>
          <w:rFonts w:ascii="Times New Roman" w:hAnsi="Times New Roman" w:cs="Times New Roman"/>
          <w:sz w:val="28"/>
          <w:lang w:eastAsia="ru-RU"/>
        </w:rPr>
        <w:t>Период размещения нестационарных т</w:t>
      </w:r>
      <w:r w:rsidR="00267A0B" w:rsidRPr="004043E8">
        <w:rPr>
          <w:rFonts w:ascii="Times New Roman" w:hAnsi="Times New Roman" w:cs="Times New Roman"/>
          <w:sz w:val="28"/>
          <w:lang w:eastAsia="ru-RU"/>
        </w:rPr>
        <w:t>орговых объектов по лотам № 1</w:t>
      </w:r>
      <w:r w:rsidR="005750C6" w:rsidRPr="004043E8">
        <w:rPr>
          <w:rFonts w:ascii="Times New Roman" w:hAnsi="Times New Roman" w:cs="Times New Roman"/>
          <w:sz w:val="28"/>
          <w:lang w:eastAsia="ru-RU"/>
        </w:rPr>
        <w:t>70</w:t>
      </w:r>
      <w:r w:rsidRPr="004043E8">
        <w:rPr>
          <w:rFonts w:ascii="Times New Roman" w:hAnsi="Times New Roman" w:cs="Times New Roman"/>
          <w:sz w:val="28"/>
          <w:lang w:eastAsia="ru-RU"/>
        </w:rPr>
        <w:t>-</w:t>
      </w:r>
      <w:r w:rsidR="005750C6" w:rsidRPr="004043E8">
        <w:rPr>
          <w:rFonts w:ascii="Times New Roman" w:hAnsi="Times New Roman" w:cs="Times New Roman"/>
          <w:sz w:val="28"/>
          <w:lang w:eastAsia="ru-RU"/>
        </w:rPr>
        <w:t>171 с 08</w:t>
      </w:r>
      <w:r w:rsidRPr="004043E8">
        <w:rPr>
          <w:rFonts w:ascii="Times New Roman" w:hAnsi="Times New Roman" w:cs="Times New Roman"/>
          <w:sz w:val="28"/>
          <w:lang w:eastAsia="ru-RU"/>
        </w:rPr>
        <w:t>.07.2021 г. по 15.09.2021 г.</w:t>
      </w:r>
    </w:p>
    <w:p w:rsidR="00267A0B" w:rsidRDefault="00267A0B" w:rsidP="004043E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3E8">
        <w:rPr>
          <w:rFonts w:ascii="Times New Roman" w:hAnsi="Times New Roman" w:cs="Times New Roman"/>
          <w:sz w:val="28"/>
          <w:lang w:eastAsia="ru-RU"/>
        </w:rPr>
        <w:t>Период размещения нестационарного</w:t>
      </w:r>
      <w:r w:rsidR="005750C6" w:rsidRPr="004043E8">
        <w:rPr>
          <w:rFonts w:ascii="Times New Roman" w:hAnsi="Times New Roman" w:cs="Times New Roman"/>
          <w:sz w:val="28"/>
          <w:lang w:eastAsia="ru-RU"/>
        </w:rPr>
        <w:t xml:space="preserve"> торгового объекта по лоту № 172</w:t>
      </w:r>
      <w:r w:rsidR="00C84E22" w:rsidRPr="004043E8">
        <w:rPr>
          <w:rFonts w:ascii="Times New Roman" w:hAnsi="Times New Roman" w:cs="Times New Roman"/>
          <w:sz w:val="28"/>
          <w:lang w:eastAsia="ru-RU"/>
        </w:rPr>
        <w:t>-175</w:t>
      </w:r>
      <w:r w:rsidR="005750C6" w:rsidRPr="004043E8">
        <w:rPr>
          <w:rFonts w:ascii="Times New Roman" w:hAnsi="Times New Roman" w:cs="Times New Roman"/>
          <w:sz w:val="28"/>
          <w:lang w:eastAsia="ru-RU"/>
        </w:rPr>
        <w:t xml:space="preserve"> с 08.07.2021 г. по 07</w:t>
      </w:r>
      <w:r w:rsidRPr="004043E8">
        <w:rPr>
          <w:rFonts w:ascii="Times New Roman" w:hAnsi="Times New Roman" w:cs="Times New Roman"/>
          <w:sz w:val="28"/>
          <w:lang w:eastAsia="ru-RU"/>
        </w:rPr>
        <w:t>.07.2023 г.</w:t>
      </w:r>
      <w:r w:rsidR="00C84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3E8" w:rsidRDefault="004043E8" w:rsidP="004043E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3E8" w:rsidRPr="003A133D" w:rsidRDefault="004043E8" w:rsidP="004043E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0E7B48" w:rsidRPr="00EF4E64" w:rsidRDefault="000E7B48" w:rsidP="004043E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 xml:space="preserve">Начальная цена </w:t>
      </w:r>
      <w:r w:rsidR="003104A2" w:rsidRPr="00EF4E64">
        <w:rPr>
          <w:rFonts w:ascii="Times New Roman" w:hAnsi="Times New Roman" w:cs="Times New Roman"/>
          <w:sz w:val="28"/>
          <w:lang w:eastAsia="ru-RU"/>
        </w:rPr>
        <w:t xml:space="preserve">по </w:t>
      </w:r>
      <w:r w:rsidRPr="00EF4E64">
        <w:rPr>
          <w:rFonts w:ascii="Times New Roman" w:hAnsi="Times New Roman" w:cs="Times New Roman"/>
          <w:sz w:val="28"/>
          <w:lang w:eastAsia="ru-RU"/>
        </w:rPr>
        <w:t>Лота</w:t>
      </w:r>
      <w:r w:rsidR="003104A2" w:rsidRPr="00EF4E64">
        <w:rPr>
          <w:rFonts w:ascii="Times New Roman" w:hAnsi="Times New Roman" w:cs="Times New Roman"/>
          <w:sz w:val="28"/>
          <w:lang w:eastAsia="ru-RU"/>
        </w:rPr>
        <w:t xml:space="preserve">м № </w:t>
      </w:r>
      <w:r w:rsidR="00C95957" w:rsidRPr="00EF4E64">
        <w:rPr>
          <w:rFonts w:ascii="Times New Roman" w:hAnsi="Times New Roman" w:cs="Times New Roman"/>
          <w:b/>
          <w:sz w:val="28"/>
          <w:lang w:eastAsia="ru-RU"/>
        </w:rPr>
        <w:t>1-</w:t>
      </w:r>
      <w:r w:rsidR="00CF04BD" w:rsidRPr="00EF4E64">
        <w:rPr>
          <w:rFonts w:ascii="Times New Roman" w:hAnsi="Times New Roman" w:cs="Times New Roman"/>
          <w:b/>
          <w:sz w:val="28"/>
          <w:lang w:eastAsia="ru-RU"/>
        </w:rPr>
        <w:t>54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5750C6" w:rsidRPr="00EF4E64">
        <w:rPr>
          <w:rFonts w:ascii="Times New Roman" w:hAnsi="Times New Roman" w:cs="Times New Roman"/>
          <w:sz w:val="28"/>
          <w:lang w:eastAsia="ru-RU"/>
        </w:rPr>
        <w:t>2 900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0E7B48" w:rsidRPr="00EF4E64" w:rsidRDefault="000E7B48" w:rsidP="004043E8">
      <w:pPr>
        <w:pStyle w:val="a3"/>
        <w:ind w:left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5750C6" w:rsidRPr="00EF4E64">
        <w:rPr>
          <w:rFonts w:ascii="Times New Roman" w:hAnsi="Times New Roman" w:cs="Times New Roman"/>
          <w:sz w:val="28"/>
          <w:lang w:eastAsia="ru-RU"/>
        </w:rPr>
        <w:t>580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E94C11" w:rsidRPr="00EF4E64" w:rsidRDefault="00E94C11" w:rsidP="004043E8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 xml:space="preserve">Начальная цена по Лотам № </w:t>
      </w:r>
      <w:r w:rsidR="007467D7" w:rsidRPr="00EF4E64">
        <w:rPr>
          <w:rFonts w:ascii="Times New Roman" w:hAnsi="Times New Roman" w:cs="Times New Roman"/>
          <w:b/>
          <w:sz w:val="28"/>
          <w:lang w:eastAsia="ru-RU"/>
        </w:rPr>
        <w:t>№ 55-71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443A2D" w:rsidRPr="00EF4E64">
        <w:rPr>
          <w:rFonts w:ascii="Times New Roman" w:hAnsi="Times New Roman" w:cs="Times New Roman"/>
          <w:sz w:val="28"/>
          <w:lang w:eastAsia="ru-RU"/>
        </w:rPr>
        <w:t>1 934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Pr="00EF4E64" w:rsidRDefault="00E94C11" w:rsidP="004043E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443A2D" w:rsidRPr="00EF4E64">
        <w:rPr>
          <w:rFonts w:ascii="Times New Roman" w:hAnsi="Times New Roman" w:cs="Times New Roman"/>
          <w:sz w:val="28"/>
          <w:lang w:eastAsia="ru-RU"/>
        </w:rPr>
        <w:t>387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D4330C" w:rsidRPr="00EF4E64" w:rsidRDefault="00D4330C" w:rsidP="004043E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 xml:space="preserve">Начальная цена по Лотам № </w:t>
      </w:r>
      <w:r w:rsidR="007467D7" w:rsidRPr="00EF4E64">
        <w:rPr>
          <w:rFonts w:ascii="Times New Roman" w:hAnsi="Times New Roman" w:cs="Times New Roman"/>
          <w:b/>
          <w:sz w:val="28"/>
          <w:lang w:eastAsia="ru-RU"/>
        </w:rPr>
        <w:t>72-</w:t>
      </w:r>
      <w:r w:rsidR="00C84E22" w:rsidRPr="00EF4E64">
        <w:rPr>
          <w:rFonts w:ascii="Times New Roman" w:hAnsi="Times New Roman" w:cs="Times New Roman"/>
          <w:b/>
          <w:sz w:val="28"/>
          <w:lang w:eastAsia="ru-RU"/>
        </w:rPr>
        <w:t>79, 81-110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443A2D" w:rsidRPr="00EF4E64">
        <w:rPr>
          <w:rFonts w:ascii="Times New Roman" w:hAnsi="Times New Roman" w:cs="Times New Roman"/>
          <w:sz w:val="28"/>
          <w:lang w:eastAsia="ru-RU"/>
        </w:rPr>
        <w:t>5</w:t>
      </w:r>
      <w:r w:rsidR="005818D9" w:rsidRPr="00EF4E64">
        <w:rPr>
          <w:rFonts w:ascii="Times New Roman" w:hAnsi="Times New Roman" w:cs="Times New Roman"/>
          <w:sz w:val="28"/>
          <w:lang w:eastAsia="ru-RU"/>
        </w:rPr>
        <w:t xml:space="preserve"> </w:t>
      </w:r>
      <w:r w:rsidR="00443A2D" w:rsidRPr="00EF4E64">
        <w:rPr>
          <w:rFonts w:ascii="Times New Roman" w:hAnsi="Times New Roman" w:cs="Times New Roman"/>
          <w:sz w:val="28"/>
          <w:lang w:eastAsia="ru-RU"/>
        </w:rPr>
        <w:t>031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Pr="00EF4E64" w:rsidRDefault="00D4330C" w:rsidP="004043E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443A2D" w:rsidRPr="00EF4E64">
        <w:rPr>
          <w:rFonts w:ascii="Times New Roman" w:hAnsi="Times New Roman" w:cs="Times New Roman"/>
          <w:sz w:val="28"/>
          <w:lang w:eastAsia="ru-RU"/>
        </w:rPr>
        <w:t>1007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EF4E64" w:rsidRPr="00EF4E64" w:rsidRDefault="00EF4E64" w:rsidP="00EF4E64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 xml:space="preserve">Начальная цена по Лоту № </w:t>
      </w:r>
      <w:r w:rsidRPr="00EF4E64">
        <w:rPr>
          <w:rFonts w:ascii="Times New Roman" w:hAnsi="Times New Roman" w:cs="Times New Roman"/>
          <w:b/>
          <w:sz w:val="28"/>
          <w:lang w:eastAsia="ru-RU"/>
        </w:rPr>
        <w:t>11</w:t>
      </w:r>
      <w:r w:rsidRPr="00EF4E64">
        <w:rPr>
          <w:rFonts w:ascii="Times New Roman" w:hAnsi="Times New Roman" w:cs="Times New Roman"/>
          <w:b/>
          <w:sz w:val="28"/>
          <w:lang w:eastAsia="ru-RU"/>
        </w:rPr>
        <w:t>1</w:t>
      </w:r>
      <w:r w:rsidRPr="00EF4E64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составляет 1 911 руб. за указанный период. </w:t>
      </w:r>
    </w:p>
    <w:p w:rsidR="00EF4E64" w:rsidRPr="00EF4E64" w:rsidRDefault="00EF4E64" w:rsidP="00EF4E64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задатка 383 руб.</w:t>
      </w:r>
    </w:p>
    <w:p w:rsidR="00EF4E64" w:rsidRPr="00EF4E64" w:rsidRDefault="00EF4E64" w:rsidP="00EF4E64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 xml:space="preserve">Начальная цена по Лотам № </w:t>
      </w:r>
      <w:r w:rsidRPr="00EF4E64">
        <w:rPr>
          <w:rFonts w:ascii="Times New Roman" w:hAnsi="Times New Roman" w:cs="Times New Roman"/>
          <w:b/>
          <w:sz w:val="28"/>
          <w:lang w:eastAsia="ru-RU"/>
        </w:rPr>
        <w:t>112-114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составляет 10 176 руб. за указанный период. </w:t>
      </w:r>
    </w:p>
    <w:p w:rsidR="00EF4E64" w:rsidRPr="00EF4E64" w:rsidRDefault="00EF4E64" w:rsidP="00EF4E64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задатка 2 036 руб.</w:t>
      </w:r>
    </w:p>
    <w:p w:rsidR="00EF4E64" w:rsidRPr="00EF4E64" w:rsidRDefault="00EF4E64" w:rsidP="00EF4E64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 xml:space="preserve">Начальная цена по Лоту № </w:t>
      </w:r>
      <w:r w:rsidRPr="00EF4E64">
        <w:rPr>
          <w:rFonts w:ascii="Times New Roman" w:hAnsi="Times New Roman" w:cs="Times New Roman"/>
          <w:b/>
          <w:sz w:val="28"/>
          <w:lang w:eastAsia="ru-RU"/>
        </w:rPr>
        <w:t>11</w:t>
      </w:r>
      <w:r w:rsidRPr="00EF4E64">
        <w:rPr>
          <w:rFonts w:ascii="Times New Roman" w:hAnsi="Times New Roman" w:cs="Times New Roman"/>
          <w:b/>
          <w:sz w:val="28"/>
          <w:lang w:eastAsia="ru-RU"/>
        </w:rPr>
        <w:t>5</w:t>
      </w:r>
      <w:r w:rsidRPr="00EF4E64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составляет 7 632 руб. за указанный период. </w:t>
      </w:r>
    </w:p>
    <w:p w:rsidR="00EF4E64" w:rsidRPr="00EF4E64" w:rsidRDefault="00EF4E64" w:rsidP="00EF4E64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задатка 1 527 руб.</w:t>
      </w:r>
    </w:p>
    <w:p w:rsidR="00EF4E64" w:rsidRPr="00EF4E64" w:rsidRDefault="00EF4E64" w:rsidP="00EF4E64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 xml:space="preserve">Начальная цена по Лоту № </w:t>
      </w:r>
      <w:r w:rsidRPr="00EF4E64">
        <w:rPr>
          <w:rFonts w:ascii="Times New Roman" w:hAnsi="Times New Roman" w:cs="Times New Roman"/>
          <w:b/>
          <w:sz w:val="28"/>
          <w:lang w:eastAsia="ru-RU"/>
        </w:rPr>
        <w:t>11</w:t>
      </w:r>
      <w:r w:rsidRPr="00EF4E64">
        <w:rPr>
          <w:rFonts w:ascii="Times New Roman" w:hAnsi="Times New Roman" w:cs="Times New Roman"/>
          <w:b/>
          <w:sz w:val="28"/>
          <w:lang w:eastAsia="ru-RU"/>
        </w:rPr>
        <w:t>6</w:t>
      </w:r>
      <w:r w:rsidRPr="00EF4E64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составляет 6 360 руб. за указанный период. </w:t>
      </w:r>
    </w:p>
    <w:p w:rsidR="00EF4E64" w:rsidRPr="00EF4E64" w:rsidRDefault="00EF4E64" w:rsidP="00EF4E64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задатка 1 272 руб.</w:t>
      </w:r>
    </w:p>
    <w:p w:rsidR="00EF4E64" w:rsidRPr="00EF4E64" w:rsidRDefault="00EF4E64" w:rsidP="00EF4E64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 xml:space="preserve">Начальная цена по Лоту № </w:t>
      </w:r>
      <w:r w:rsidRPr="00EF4E64">
        <w:rPr>
          <w:rFonts w:ascii="Times New Roman" w:hAnsi="Times New Roman" w:cs="Times New Roman"/>
          <w:b/>
          <w:sz w:val="28"/>
          <w:lang w:eastAsia="ru-RU"/>
        </w:rPr>
        <w:t>80</w:t>
      </w:r>
      <w:r w:rsidRPr="00EF4E64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составляет 95 520 руб. за указанный период. </w:t>
      </w:r>
    </w:p>
    <w:p w:rsidR="00EF4E64" w:rsidRPr="00EF4E64" w:rsidRDefault="00EF4E64" w:rsidP="00EF4E64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задатка 19 104 руб.</w:t>
      </w:r>
    </w:p>
    <w:p w:rsidR="00EF4E64" w:rsidRPr="00EF4E64" w:rsidRDefault="00EF4E64" w:rsidP="00EF4E64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 xml:space="preserve">Начальная цена по Лотам № </w:t>
      </w:r>
      <w:r w:rsidRPr="00EF4E64">
        <w:rPr>
          <w:rFonts w:ascii="Times New Roman" w:hAnsi="Times New Roman" w:cs="Times New Roman"/>
          <w:b/>
          <w:sz w:val="28"/>
          <w:lang w:eastAsia="ru-RU"/>
        </w:rPr>
        <w:t>117-156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составляет 7 043 руб. за указанный период. </w:t>
      </w:r>
    </w:p>
    <w:p w:rsidR="00EF4E64" w:rsidRPr="00EF4E64" w:rsidRDefault="00EF4E64" w:rsidP="00EF4E64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задатка 1 409 руб.</w:t>
      </w:r>
    </w:p>
    <w:p w:rsidR="004043E8" w:rsidRPr="00EF4E64" w:rsidRDefault="004043E8" w:rsidP="004043E8">
      <w:pPr>
        <w:pStyle w:val="a3"/>
        <w:tabs>
          <w:tab w:val="left" w:pos="2400"/>
        </w:tabs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 xml:space="preserve">Начальная цена по Лотам № </w:t>
      </w:r>
      <w:r w:rsidRPr="00EF4E64">
        <w:rPr>
          <w:rFonts w:ascii="Times New Roman" w:hAnsi="Times New Roman" w:cs="Times New Roman"/>
          <w:b/>
          <w:sz w:val="28"/>
          <w:lang w:eastAsia="ru-RU"/>
        </w:rPr>
        <w:t>157-164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составляет 95 520 руб. за указанный период. </w:t>
      </w:r>
    </w:p>
    <w:p w:rsidR="004043E8" w:rsidRPr="00EF4E64" w:rsidRDefault="004043E8" w:rsidP="004043E8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задатка 19 104 руб.</w:t>
      </w:r>
    </w:p>
    <w:p w:rsidR="004043E8" w:rsidRPr="00EF4E64" w:rsidRDefault="004043E8" w:rsidP="004043E8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 xml:space="preserve">Начальная цена по Лотам № </w:t>
      </w:r>
      <w:r w:rsidRPr="00EF4E64">
        <w:rPr>
          <w:rFonts w:ascii="Times New Roman" w:hAnsi="Times New Roman" w:cs="Times New Roman"/>
          <w:b/>
          <w:sz w:val="28"/>
          <w:lang w:eastAsia="ru-RU"/>
        </w:rPr>
        <w:t>165-168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составляет 51 840 руб. за указанный период.</w:t>
      </w:r>
    </w:p>
    <w:p w:rsidR="004043E8" w:rsidRPr="00EF4E64" w:rsidRDefault="004043E8" w:rsidP="004043E8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 xml:space="preserve"> Размер задатка 10 368 руб.</w:t>
      </w:r>
    </w:p>
    <w:p w:rsidR="004043E8" w:rsidRPr="00EF4E64" w:rsidRDefault="004043E8" w:rsidP="004043E8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 xml:space="preserve">Начальная цена по Лоту № </w:t>
      </w:r>
      <w:r w:rsidRPr="00EF4E64">
        <w:rPr>
          <w:rFonts w:ascii="Times New Roman" w:hAnsi="Times New Roman" w:cs="Times New Roman"/>
          <w:b/>
          <w:sz w:val="28"/>
          <w:lang w:eastAsia="ru-RU"/>
        </w:rPr>
        <w:t xml:space="preserve">169 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составляет 57 312 руб. за указанный период. </w:t>
      </w:r>
    </w:p>
    <w:p w:rsidR="004043E8" w:rsidRPr="00EF4E64" w:rsidRDefault="004043E8" w:rsidP="004043E8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задатка 11 463 руб.</w:t>
      </w:r>
    </w:p>
    <w:p w:rsidR="004043E8" w:rsidRPr="00EF4E64" w:rsidRDefault="004043E8" w:rsidP="004043E8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lastRenderedPageBreak/>
        <w:t xml:space="preserve">Начальная цена по Лотам № </w:t>
      </w:r>
      <w:r w:rsidRPr="00EF4E64">
        <w:rPr>
          <w:rFonts w:ascii="Times New Roman" w:hAnsi="Times New Roman" w:cs="Times New Roman"/>
          <w:b/>
          <w:sz w:val="28"/>
          <w:lang w:eastAsia="ru-RU"/>
        </w:rPr>
        <w:t>170-171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составляет 2 900 руб. за указанный период. </w:t>
      </w:r>
    </w:p>
    <w:p w:rsidR="004043E8" w:rsidRPr="00EF4E64" w:rsidRDefault="004043E8" w:rsidP="004043E8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задатка 580 руб.</w:t>
      </w:r>
    </w:p>
    <w:p w:rsidR="004043E8" w:rsidRPr="00EF4E64" w:rsidRDefault="004043E8" w:rsidP="004043E8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 xml:space="preserve">Начальная цена по Лоту № </w:t>
      </w:r>
      <w:r w:rsidRPr="00EF4E64">
        <w:rPr>
          <w:rFonts w:ascii="Times New Roman" w:hAnsi="Times New Roman" w:cs="Times New Roman"/>
          <w:b/>
          <w:sz w:val="28"/>
          <w:lang w:eastAsia="ru-RU"/>
        </w:rPr>
        <w:t>1</w:t>
      </w:r>
      <w:r w:rsidRPr="00EF4E64">
        <w:rPr>
          <w:rFonts w:ascii="Times New Roman" w:hAnsi="Times New Roman" w:cs="Times New Roman"/>
          <w:b/>
          <w:sz w:val="28"/>
          <w:lang w:eastAsia="ru-RU"/>
        </w:rPr>
        <w:t>72</w:t>
      </w:r>
      <w:r w:rsidRPr="00EF4E64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Pr="00EF4E64">
        <w:rPr>
          <w:rFonts w:ascii="Times New Roman" w:hAnsi="Times New Roman" w:cs="Times New Roman"/>
          <w:sz w:val="28"/>
          <w:lang w:eastAsia="ru-RU"/>
        </w:rPr>
        <w:t>60 480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4043E8" w:rsidRPr="00EF4E64" w:rsidRDefault="004043E8" w:rsidP="004043E8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Pr="00EF4E64">
        <w:rPr>
          <w:rFonts w:ascii="Times New Roman" w:hAnsi="Times New Roman" w:cs="Times New Roman"/>
          <w:sz w:val="28"/>
          <w:lang w:eastAsia="ru-RU"/>
        </w:rPr>
        <w:t>12096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4043E8" w:rsidRPr="00EF4E64" w:rsidRDefault="004043E8" w:rsidP="004043E8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 xml:space="preserve">Начальная цена по Лоту № </w:t>
      </w:r>
      <w:r w:rsidRPr="00EF4E64">
        <w:rPr>
          <w:rFonts w:ascii="Times New Roman" w:hAnsi="Times New Roman" w:cs="Times New Roman"/>
          <w:b/>
          <w:sz w:val="28"/>
          <w:lang w:eastAsia="ru-RU"/>
        </w:rPr>
        <w:t>1</w:t>
      </w:r>
      <w:r w:rsidRPr="00EF4E64">
        <w:rPr>
          <w:rFonts w:ascii="Times New Roman" w:hAnsi="Times New Roman" w:cs="Times New Roman"/>
          <w:b/>
          <w:sz w:val="28"/>
          <w:lang w:eastAsia="ru-RU"/>
        </w:rPr>
        <w:t>73</w:t>
      </w:r>
      <w:r w:rsidRPr="00EF4E64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Pr="00EF4E64">
        <w:rPr>
          <w:rFonts w:ascii="Times New Roman" w:hAnsi="Times New Roman" w:cs="Times New Roman"/>
          <w:sz w:val="28"/>
          <w:lang w:eastAsia="ru-RU"/>
        </w:rPr>
        <w:t>136080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4043E8" w:rsidRPr="00EF4E64" w:rsidRDefault="004043E8" w:rsidP="004043E8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Pr="00EF4E64">
        <w:rPr>
          <w:rFonts w:ascii="Times New Roman" w:hAnsi="Times New Roman" w:cs="Times New Roman"/>
          <w:sz w:val="28"/>
          <w:lang w:eastAsia="ru-RU"/>
        </w:rPr>
        <w:t>27216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4043E8" w:rsidRPr="00EF4E64" w:rsidRDefault="004043E8" w:rsidP="004043E8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 xml:space="preserve">Начальная цена по Лоту № </w:t>
      </w:r>
      <w:r w:rsidRPr="00EF4E64">
        <w:rPr>
          <w:rFonts w:ascii="Times New Roman" w:hAnsi="Times New Roman" w:cs="Times New Roman"/>
          <w:b/>
          <w:sz w:val="28"/>
          <w:lang w:eastAsia="ru-RU"/>
        </w:rPr>
        <w:t>1</w:t>
      </w:r>
      <w:r w:rsidRPr="00EF4E64">
        <w:rPr>
          <w:rFonts w:ascii="Times New Roman" w:hAnsi="Times New Roman" w:cs="Times New Roman"/>
          <w:b/>
          <w:sz w:val="28"/>
          <w:lang w:eastAsia="ru-RU"/>
        </w:rPr>
        <w:t>74</w:t>
      </w:r>
      <w:r w:rsidRPr="00EF4E64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20160 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руб. за указанный период. </w:t>
      </w:r>
    </w:p>
    <w:p w:rsidR="004043E8" w:rsidRPr="00EF4E64" w:rsidRDefault="004043E8" w:rsidP="004043E8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Pr="00EF4E64">
        <w:rPr>
          <w:rFonts w:ascii="Times New Roman" w:hAnsi="Times New Roman" w:cs="Times New Roman"/>
          <w:sz w:val="28"/>
          <w:lang w:eastAsia="ru-RU"/>
        </w:rPr>
        <w:t>4032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4043E8" w:rsidRPr="00EF4E64" w:rsidRDefault="004043E8" w:rsidP="004043E8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 xml:space="preserve">Начальная цена по Лоту № </w:t>
      </w:r>
      <w:r w:rsidRPr="00EF4E64">
        <w:rPr>
          <w:rFonts w:ascii="Times New Roman" w:hAnsi="Times New Roman" w:cs="Times New Roman"/>
          <w:b/>
          <w:sz w:val="28"/>
          <w:lang w:eastAsia="ru-RU"/>
        </w:rPr>
        <w:t>1</w:t>
      </w:r>
      <w:r w:rsidRPr="00EF4E64">
        <w:rPr>
          <w:rFonts w:ascii="Times New Roman" w:hAnsi="Times New Roman" w:cs="Times New Roman"/>
          <w:b/>
          <w:sz w:val="28"/>
          <w:lang w:eastAsia="ru-RU"/>
        </w:rPr>
        <w:t xml:space="preserve">75 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38400 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руб. за указанный период. </w:t>
      </w:r>
    </w:p>
    <w:p w:rsidR="004043E8" w:rsidRPr="00EF4E64" w:rsidRDefault="004043E8" w:rsidP="004043E8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Pr="00EF4E64">
        <w:rPr>
          <w:rFonts w:ascii="Times New Roman" w:hAnsi="Times New Roman" w:cs="Times New Roman"/>
          <w:sz w:val="28"/>
          <w:lang w:eastAsia="ru-RU"/>
        </w:rPr>
        <w:t>7680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4043E8" w:rsidRPr="00EF4E64" w:rsidRDefault="004043E8" w:rsidP="004043E8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bookmarkStart w:id="0" w:name="_GoBack"/>
      <w:bookmarkEnd w:id="0"/>
    </w:p>
    <w:p w:rsidR="004043E8" w:rsidRPr="00EF4E64" w:rsidRDefault="004043E8" w:rsidP="004043E8">
      <w:pPr>
        <w:pStyle w:val="a3"/>
        <w:ind w:firstLine="708"/>
        <w:rPr>
          <w:rFonts w:ascii="Times New Roman" w:hAnsi="Times New Roman" w:cs="Times New Roman"/>
          <w:sz w:val="28"/>
          <w:lang w:eastAsia="ru-RU"/>
        </w:rPr>
      </w:pPr>
    </w:p>
    <w:p w:rsidR="00C84E22" w:rsidRPr="00EF4E64" w:rsidRDefault="00C84E22" w:rsidP="0003187B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C621F6" w:rsidRPr="00EF4E64" w:rsidRDefault="00783960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Шаг аукциона составляет: не более 10 % от начальной цены Лота.</w:t>
      </w:r>
    </w:p>
    <w:p w:rsidR="00C621F6" w:rsidRPr="00EF4E64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Начало и окончание приема заявок на участие в </w:t>
      </w:r>
      <w:r w:rsidR="00B50561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аукционе</w:t>
      </w: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: с момента опубликования по </w:t>
      </w:r>
      <w:r w:rsidR="00BA5B7C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23</w:t>
      </w:r>
      <w:r w:rsidR="00CF04BD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.06</w:t>
      </w:r>
      <w:r w:rsidR="00AF5B21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.2021</w:t>
      </w: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г. </w:t>
      </w:r>
    </w:p>
    <w:p w:rsidR="00C621F6" w:rsidRPr="00EF4E64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Место получения информации об условиях </w:t>
      </w:r>
      <w:r w:rsidR="00B50561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Аукциона</w:t>
      </w: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: г. Владикавказ, пл. Штыба, 2</w:t>
      </w:r>
      <w:r w:rsidR="003A133D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, 3 этаж, кабинет № 309</w:t>
      </w: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, с 10 ч. 00 мин. до 17 ч. 00 мин. ежедневно, тел.70-76-05</w:t>
      </w:r>
    </w:p>
    <w:p w:rsidR="00C621F6" w:rsidRPr="00EF4E64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Заявки принимаются: </w:t>
      </w:r>
      <w:proofErr w:type="spellStart"/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г.Владикавказ</w:t>
      </w:r>
      <w:proofErr w:type="spellEnd"/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proofErr w:type="spellStart"/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пл</w:t>
      </w:r>
      <w:r w:rsidR="00B50561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.Штыба</w:t>
      </w:r>
      <w:proofErr w:type="spellEnd"/>
      <w:r w:rsidR="00B50561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</w:t>
      </w: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, с 10 ч. 00 мин. до 18 ч. 00 мин. ежедневно.</w:t>
      </w:r>
    </w:p>
    <w:p w:rsidR="00B50561" w:rsidRPr="00EF4E64" w:rsidRDefault="00B50561" w:rsidP="00B50561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Вс</w:t>
      </w:r>
      <w:r w:rsidR="001953ED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крытие и рассмотрение заявок: </w:t>
      </w:r>
      <w:r w:rsidR="00AF5B21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2</w:t>
      </w:r>
      <w:r w:rsidR="00BA5B7C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5</w:t>
      </w:r>
      <w:r w:rsidR="00CF04BD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.06</w:t>
      </w:r>
      <w:r w:rsidR="00AF5B21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.2021</w:t>
      </w: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с 11.00. г. Владикавказ, </w:t>
      </w:r>
      <w:proofErr w:type="spellStart"/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C621F6" w:rsidRPr="00EF4E64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В</w:t>
      </w:r>
      <w:r w:rsidR="00B50561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ремя и место проведения аукциона</w:t>
      </w: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: </w:t>
      </w:r>
      <w:r w:rsidR="00AF5B21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2</w:t>
      </w:r>
      <w:r w:rsidR="003A133D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9</w:t>
      </w:r>
      <w:r w:rsidR="001034ED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  <w:r w:rsidR="00CF04BD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06</w:t>
      </w:r>
      <w:r w:rsidR="00AF5B21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.2021</w:t>
      </w:r>
      <w:r w:rsidR="003A133D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, с 10</w:t>
      </w: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ч. 00 мин. г. Владикавказ, </w:t>
      </w:r>
      <w:proofErr w:type="spellStart"/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пл</w:t>
      </w:r>
      <w:r w:rsidR="00B50561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.Штыба</w:t>
      </w:r>
      <w:proofErr w:type="spellEnd"/>
      <w:r w:rsidR="00B50561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</w:t>
      </w: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C621F6" w:rsidRPr="00C621F6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Определение победителей </w:t>
      </w:r>
      <w:r w:rsidR="00B50561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Аукциона</w:t>
      </w: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: </w:t>
      </w:r>
      <w:r w:rsidR="00AF5B21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2</w:t>
      </w:r>
      <w:r w:rsidR="003A133D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9</w:t>
      </w:r>
      <w:r w:rsidR="00CF04BD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.06</w:t>
      </w:r>
      <w:r w:rsidR="00AF5B21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.2021</w:t>
      </w: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C621F6" w:rsidRPr="005362A2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1F6" w:rsidRPr="00C621F6" w:rsidRDefault="00C621F6" w:rsidP="00B50561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621F6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Порядок организации </w:t>
      </w:r>
      <w:r w:rsidR="00B50561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аукциона</w:t>
      </w:r>
      <w:r w:rsidRPr="00C621F6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 утвержден 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влением АМС г.Владикавказа от 02.09.2020 № 652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Об утверждении положения о порядке размещения нестационарных торговых объектов и объектов по оказанию услуг, положения о проведении аукциона на право размещения нестационарных торговых объектов и объектов оказания услуг, состава аукционной комиссии по предоставлению права на размещение нестационарных торговых объектов,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минимальную плату на право размещения нестационарных объектов,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перечень специализаций нестационарных торговых объектов, минимального ассортиментного перечня и номенклатуры дополнительных групп товаров,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типовых архитектурных решений нестационарных торговых объектов,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расположенных на территории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муниципального образования город Владикавказ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3B4F47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 xml:space="preserve"> Порядок организации аукциона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термины и определения: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Открытый аукцион - аукцион, победителем которого признается лицо, предложившее наиболее высокую цену на право заключения договора на размещение нестационарного торгового объекта на территории города Владикавказа.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Организатор аукциона - Управление экономики, предпринимательства и инвестиционных проектов АМС г.Владикавказа (далее - организатор аукциона).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Заявитель - любое юридическое лицо или индивидуальный предприниматель.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Документация об аукционе - документация, утвержденная Организатором аукциона.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Заявка на участие в аукционе - письменное подтверждение согласия заявителя принять участие в аукционе на условиях, в срок и по форме, указанных в настоящем Положении.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Участник аукциона - заявитель, подавший заявку на участие в аукционе и допущенный к участию в аукционе.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Победитель аукциона - участник аукциона, предложивший наиболее высокую цену на право заключить договор на размещение нестационарного торгового объекта на территории города Владикавказа и не уклонившийся от подписания протокола о результатах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Предмет аукциона - право заключения договора на размещение нестационарного торгового объекта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Владикавказа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Комиссия по проведению аукциона на право заключения договора на размещение нестационарных торговых объектов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- комиссия, созданная в соответствии с Положением о комиссии по проведению аукциона на право заключения договора на размещение нестационарного торгового объекта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98">
        <w:rPr>
          <w:rFonts w:ascii="Times New Roman" w:hAnsi="Times New Roman" w:cs="Times New Roman"/>
          <w:sz w:val="28"/>
          <w:szCs w:val="28"/>
        </w:rPr>
        <w:t>. Организация аукцио</w:t>
      </w:r>
      <w:r>
        <w:rPr>
          <w:rFonts w:ascii="Times New Roman" w:hAnsi="Times New Roman" w:cs="Times New Roman"/>
          <w:sz w:val="28"/>
          <w:szCs w:val="28"/>
        </w:rPr>
        <w:t xml:space="preserve">на на право заключения договора </w:t>
      </w:r>
      <w:r w:rsidRPr="002B2898">
        <w:rPr>
          <w:rFonts w:ascii="Times New Roman" w:hAnsi="Times New Roman" w:cs="Times New Roman"/>
          <w:sz w:val="28"/>
          <w:szCs w:val="28"/>
        </w:rPr>
        <w:t>на размещение не</w:t>
      </w:r>
      <w:r>
        <w:rPr>
          <w:rFonts w:ascii="Times New Roman" w:hAnsi="Times New Roman" w:cs="Times New Roman"/>
          <w:sz w:val="28"/>
          <w:szCs w:val="28"/>
        </w:rPr>
        <w:t>стационарного торгового объекта.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98">
        <w:rPr>
          <w:rFonts w:ascii="Times New Roman" w:hAnsi="Times New Roman" w:cs="Times New Roman"/>
          <w:sz w:val="28"/>
          <w:szCs w:val="28"/>
        </w:rPr>
        <w:t xml:space="preserve">.1. Отбор хозяйствующих субъектов осуществляется путем проведения открытого аукциона, предметом которого является право заключения договора на размещение нестационарного торгового объекта в местах, определенных схемой размещения нестационарных торговых объектов, утвержденной Схемой размещения нестационарных торговых объектов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98">
        <w:rPr>
          <w:rFonts w:ascii="Times New Roman" w:hAnsi="Times New Roman" w:cs="Times New Roman"/>
          <w:sz w:val="28"/>
          <w:szCs w:val="28"/>
        </w:rPr>
        <w:t xml:space="preserve">.2. Решение о проведении аукциона на право заключения договора на размещение нестационарного торгового объекта принимается организатором </w:t>
      </w:r>
      <w:r w:rsidRPr="002B2898">
        <w:rPr>
          <w:rFonts w:ascii="Times New Roman" w:hAnsi="Times New Roman" w:cs="Times New Roman"/>
          <w:sz w:val="28"/>
          <w:szCs w:val="28"/>
        </w:rPr>
        <w:lastRenderedPageBreak/>
        <w:t>аукциона на основании заявок индивидуальных предпринимателей и юридиче</w:t>
      </w:r>
      <w:r>
        <w:rPr>
          <w:rFonts w:ascii="Times New Roman" w:hAnsi="Times New Roman" w:cs="Times New Roman"/>
          <w:sz w:val="28"/>
          <w:szCs w:val="28"/>
        </w:rPr>
        <w:t>ских лиц о проведении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Решение о проведении аукциона принимается организатором аукциона по собственной инициативе в случае отсутствия заявок хозяйствующих субъектов и заключенных договоров на размещение нестационарных торговых объектов в местах, определенных Схемой.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2B2898">
        <w:rPr>
          <w:rFonts w:ascii="Times New Roman" w:hAnsi="Times New Roman" w:cs="Times New Roman"/>
          <w:sz w:val="28"/>
          <w:szCs w:val="28"/>
        </w:rPr>
        <w:t>. Разработка и утверждение документации, необходимой для проведения аукциона, осуществляется на основании принятого решения о проведении аукциона в течение десяти рабочих дней с даты принятия решения о проведении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2B2898">
        <w:rPr>
          <w:rFonts w:ascii="Times New Roman" w:hAnsi="Times New Roman" w:cs="Times New Roman"/>
          <w:sz w:val="28"/>
          <w:szCs w:val="28"/>
        </w:rPr>
        <w:t>. Организатор аукциона разрабатывает и утверждает аукционную документацию, сумму задатка за участие в аукционе, устанавливает время, место и порядок проведения аукциона, форму и сроки подачи заявок на участие в аукционе, порядок внесения и возврата задатка, величину повышения начальной цены предмета аукциона ("шаг аукциона").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2B2898">
        <w:rPr>
          <w:rFonts w:ascii="Times New Roman" w:hAnsi="Times New Roman" w:cs="Times New Roman"/>
          <w:sz w:val="28"/>
          <w:szCs w:val="28"/>
        </w:rPr>
        <w:t xml:space="preserve">. "Шаг аукциона" устанавливается в пределах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процентов начальной цены предмета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2B28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Pr="002B2898">
        <w:rPr>
          <w:rFonts w:ascii="Times New Roman" w:hAnsi="Times New Roman" w:cs="Times New Roman"/>
          <w:sz w:val="28"/>
          <w:szCs w:val="28"/>
        </w:rPr>
        <w:t xml:space="preserve"> задатка </w:t>
      </w:r>
      <w:r>
        <w:rPr>
          <w:rFonts w:ascii="Times New Roman" w:hAnsi="Times New Roman" w:cs="Times New Roman"/>
          <w:sz w:val="28"/>
          <w:szCs w:val="28"/>
        </w:rPr>
        <w:t>определяется организатором аукциона, и не может превышать 20</w:t>
      </w:r>
      <w:r w:rsidRPr="003B4F47">
        <w:rPr>
          <w:rFonts w:ascii="Times New Roman" w:hAnsi="Times New Roman" w:cs="Times New Roman"/>
          <w:sz w:val="28"/>
          <w:szCs w:val="28"/>
        </w:rPr>
        <w:t xml:space="preserve"> процентов от</w:t>
      </w:r>
      <w:r w:rsidRPr="002B2898">
        <w:rPr>
          <w:rFonts w:ascii="Times New Roman" w:hAnsi="Times New Roman" w:cs="Times New Roman"/>
          <w:sz w:val="28"/>
          <w:szCs w:val="28"/>
        </w:rPr>
        <w:t xml:space="preserve"> начальной цены предмета аукциона и является равной для всех участников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2B2898">
        <w:rPr>
          <w:rFonts w:ascii="Times New Roman" w:hAnsi="Times New Roman" w:cs="Times New Roman"/>
          <w:sz w:val="28"/>
          <w:szCs w:val="28"/>
        </w:rPr>
        <w:t>. Публикация извещения о проведении аукциона осуществляется организатором аукциона не позднее, чем за тридцать дней до даты проведения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и документация об аукционе публикуется в порядке, установленном для официального опубликования муниципальных правовых актов и размещается на официальном сайте администрации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на официальном сайте)</w:t>
      </w:r>
      <w:r>
        <w:rPr>
          <w:rFonts w:ascii="Times New Roman" w:hAnsi="Times New Roman" w:cs="Times New Roman"/>
          <w:sz w:val="28"/>
          <w:szCs w:val="28"/>
        </w:rPr>
        <w:t xml:space="preserve"> и газете «Владикавказ»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2B2898">
        <w:rPr>
          <w:rFonts w:ascii="Times New Roman" w:hAnsi="Times New Roman" w:cs="Times New Roman"/>
          <w:sz w:val="28"/>
          <w:szCs w:val="28"/>
        </w:rPr>
        <w:t>. Извещение о проведении аукциона должно содержать сведения: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1) о времени, месте и форме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2) о предмете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98">
        <w:rPr>
          <w:rFonts w:ascii="Times New Roman" w:hAnsi="Times New Roman" w:cs="Times New Roman"/>
          <w:sz w:val="28"/>
          <w:szCs w:val="28"/>
        </w:rPr>
        <w:t>) о порядке проведения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98">
        <w:rPr>
          <w:rFonts w:ascii="Times New Roman" w:hAnsi="Times New Roman" w:cs="Times New Roman"/>
          <w:sz w:val="28"/>
          <w:szCs w:val="28"/>
        </w:rPr>
        <w:t>) о форме заявки и сроках ее подачи;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7) сведения о начальной цене аукциона, величине повышения начальной цены пре</w:t>
      </w:r>
      <w:r>
        <w:rPr>
          <w:rFonts w:ascii="Times New Roman" w:hAnsi="Times New Roman" w:cs="Times New Roman"/>
          <w:sz w:val="28"/>
          <w:szCs w:val="28"/>
        </w:rPr>
        <w:t>дмета аукциона ("шаг аукциона");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8) проект договора, заключаемого по результатам проведения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9) о размере задатка, о порядке его внесения участниками аукциона и возврата им, о реквизитах счета для перечисления задатка.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98">
        <w:rPr>
          <w:rFonts w:ascii="Times New Roman" w:hAnsi="Times New Roman" w:cs="Times New Roman"/>
          <w:sz w:val="28"/>
          <w:szCs w:val="28"/>
        </w:rPr>
        <w:t>. Порядок предоставления заявок на участие в аукционе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98">
        <w:rPr>
          <w:rFonts w:ascii="Times New Roman" w:hAnsi="Times New Roman" w:cs="Times New Roman"/>
          <w:sz w:val="28"/>
          <w:szCs w:val="28"/>
        </w:rPr>
        <w:t>.1. Заявителем может быть любое юридическое лицо или индивидуальный предприниматель.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2B2898">
        <w:rPr>
          <w:rFonts w:ascii="Times New Roman" w:hAnsi="Times New Roman" w:cs="Times New Roman"/>
          <w:sz w:val="28"/>
          <w:szCs w:val="28"/>
        </w:rPr>
        <w:t xml:space="preserve">.2. Срок подачи заявки и документов, указанных </w:t>
      </w:r>
      <w:r>
        <w:rPr>
          <w:rFonts w:ascii="Times New Roman" w:hAnsi="Times New Roman" w:cs="Times New Roman"/>
          <w:sz w:val="28"/>
          <w:szCs w:val="28"/>
        </w:rPr>
        <w:t>в настоящем пункте, составляет 3</w:t>
      </w:r>
      <w:r w:rsidRPr="002B2898">
        <w:rPr>
          <w:rFonts w:ascii="Times New Roman" w:hAnsi="Times New Roman" w:cs="Times New Roman"/>
          <w:sz w:val="28"/>
          <w:szCs w:val="28"/>
        </w:rPr>
        <w:t>0 дней, которые исчисляются с даты официального опубликования извещения о проведении аукциона. Для участия и аукционе заявители представляют в установленный в извещении о проведении аукциона срок следующие документы: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F4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B4F47">
        <w:rPr>
          <w:rFonts w:ascii="Times New Roman" w:hAnsi="Times New Roman" w:cs="Times New Roman"/>
          <w:sz w:val="28"/>
          <w:szCs w:val="28"/>
        </w:rPr>
        <w:t>) заявку на участие в аукционе по форме, утвержденной приложением № 1 к настоящему Постановлению;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89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B2898">
        <w:rPr>
          <w:rFonts w:ascii="Times New Roman" w:hAnsi="Times New Roman" w:cs="Times New Roman"/>
          <w:sz w:val="28"/>
          <w:szCs w:val="28"/>
        </w:rPr>
        <w:t xml:space="preserve">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2B2898">
        <w:rPr>
          <w:rFonts w:ascii="Times New Roman" w:hAnsi="Times New Roman" w:cs="Times New Roman"/>
          <w:sz w:val="28"/>
          <w:szCs w:val="28"/>
        </w:rPr>
        <w:t xml:space="preserve"> должна содержать также доверенность на осуществление действий от имени заявителя, оформленную в соответствии с законодательством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8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2898">
        <w:rPr>
          <w:rFonts w:ascii="Times New Roman" w:hAnsi="Times New Roman" w:cs="Times New Roman"/>
          <w:sz w:val="28"/>
          <w:szCs w:val="28"/>
        </w:rPr>
        <w:t>) копии учредительных документов заявителя (для юридических лиц)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юридического лица;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постановке на учет российской организации в налоговом органе по месту ее нахождения;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приказа о назначении руководителя;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руководителя;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выписка из ЕГРЮЛ, </w:t>
      </w:r>
      <w:r w:rsidRPr="00967146">
        <w:rPr>
          <w:rFonts w:ascii="Times New Roman" w:hAnsi="Times New Roman" w:cs="Times New Roman"/>
          <w:sz w:val="28"/>
          <w:szCs w:val="28"/>
        </w:rPr>
        <w:t>полученную не</w:t>
      </w:r>
      <w:r>
        <w:rPr>
          <w:rFonts w:ascii="Times New Roman" w:hAnsi="Times New Roman" w:cs="Times New Roman"/>
          <w:sz w:val="28"/>
          <w:szCs w:val="28"/>
        </w:rPr>
        <w:t xml:space="preserve"> позднее</w:t>
      </w:r>
      <w:r w:rsidRPr="00967146">
        <w:rPr>
          <w:rFonts w:ascii="Times New Roman" w:hAnsi="Times New Roman" w:cs="Times New Roman"/>
          <w:sz w:val="28"/>
          <w:szCs w:val="28"/>
        </w:rPr>
        <w:t xml:space="preserve"> чем за шесть месяцев до даты размещения на официальном сайте торгов извещения о проведении аукциона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копию паспорта гражданина РФ, копию свидетельства о постановке на налоговый учет в качестве индивидуального предпринимателя, копия свидетельства о постановке на  учет физического лица в налоговом органе, выписку из ЕГРИП (для индивидуальных предпринимателей),</w:t>
      </w:r>
      <w:r w:rsidRPr="00E813B0">
        <w:t xml:space="preserve"> </w:t>
      </w:r>
      <w:r w:rsidRPr="00E813B0">
        <w:rPr>
          <w:rFonts w:ascii="Times New Roman" w:hAnsi="Times New Roman" w:cs="Times New Roman"/>
          <w:sz w:val="28"/>
          <w:szCs w:val="28"/>
        </w:rPr>
        <w:t xml:space="preserve">полученную не позднее чем за шесть месяцев до даты размещения на официальном сайте торгов </w:t>
      </w:r>
      <w:r>
        <w:rPr>
          <w:rFonts w:ascii="Times New Roman" w:hAnsi="Times New Roman" w:cs="Times New Roman"/>
          <w:sz w:val="28"/>
          <w:szCs w:val="28"/>
        </w:rPr>
        <w:t>извещения о проведении аукциона;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архитектурное решение (э</w:t>
      </w:r>
      <w:r w:rsidRPr="006C5D94">
        <w:rPr>
          <w:rFonts w:ascii="Times New Roman" w:hAnsi="Times New Roman" w:cs="Times New Roman"/>
          <w:sz w:val="28"/>
          <w:szCs w:val="28"/>
        </w:rPr>
        <w:t>скизный проект, включающий ситуационный план, генеральный план, кладоч</w:t>
      </w:r>
      <w:r>
        <w:rPr>
          <w:rFonts w:ascii="Times New Roman" w:hAnsi="Times New Roman" w:cs="Times New Roman"/>
          <w:sz w:val="28"/>
          <w:szCs w:val="28"/>
        </w:rPr>
        <w:t>ный план (план на отметке нуля),</w:t>
      </w:r>
      <w:r w:rsidRPr="006C5D94">
        <w:rPr>
          <w:rFonts w:ascii="Times New Roman" w:hAnsi="Times New Roman" w:cs="Times New Roman"/>
          <w:sz w:val="28"/>
          <w:szCs w:val="28"/>
        </w:rPr>
        <w:t xml:space="preserve"> фасады НТО в четырех</w:t>
      </w:r>
      <w:r w:rsidRPr="006C5D94">
        <w:t xml:space="preserve"> </w:t>
      </w:r>
      <w:r w:rsidRPr="006C5D94">
        <w:rPr>
          <w:rFonts w:ascii="Times New Roman" w:hAnsi="Times New Roman" w:cs="Times New Roman"/>
          <w:sz w:val="28"/>
          <w:szCs w:val="28"/>
        </w:rPr>
        <w:t>проекциях, визуализация объекта, вписанная в существующую местность, также указываются требования к НТО: размеры, материа</w:t>
      </w:r>
      <w:r>
        <w:rPr>
          <w:rFonts w:ascii="Times New Roman" w:hAnsi="Times New Roman" w:cs="Times New Roman"/>
          <w:sz w:val="28"/>
          <w:szCs w:val="28"/>
        </w:rPr>
        <w:t>л стен, кровли фасадные решения).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) д</w:t>
      </w:r>
      <w:r w:rsidRPr="00967146">
        <w:rPr>
          <w:rFonts w:ascii="Times New Roman" w:hAnsi="Times New Roman" w:cs="Times New Roman"/>
          <w:sz w:val="28"/>
          <w:szCs w:val="28"/>
        </w:rPr>
        <w:t>окументы или копии документов, подтверждающие внесение задатка, в случае если в документации об аукционе содержится требование о внесении задатка (платежное поручение, подтверждающее перечисление задатка)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Заявка является документом, выражающим намерение заявителя принять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Заявитель имеет право отозвать поданную заявку не позднее чем за 5 календарных дней до дня проведения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, уведомив Управление в письменной форме.</w:t>
      </w:r>
    </w:p>
    <w:p w:rsidR="00C621F6" w:rsidRPr="00FC5F94" w:rsidRDefault="00C621F6" w:rsidP="00C621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индивидуальным предпринимателем. 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>Документы представляются в запечатанном конверте, на котором указываются: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юридического лица, фамилия, имя и отчество индивидуального предпринимателя;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лота;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размещения НТО, по которым подается заявка, в соответствии со Схемой, актуальной на дату проведения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>На конверте не допускается наличие признаков повреждений. В случае их выявления заявка и конверт с документами подлежат возврату.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Представленные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документы заявителю не возвращаются.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FC5F94">
        <w:rPr>
          <w:rFonts w:ascii="Times New Roman" w:hAnsi="Times New Roman" w:cs="Times New Roman"/>
          <w:sz w:val="28"/>
          <w:szCs w:val="28"/>
        </w:rPr>
        <w:t xml:space="preserve">. Участник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Pr="00FC5F94">
        <w:rPr>
          <w:rFonts w:ascii="Times New Roman" w:hAnsi="Times New Roman" w:cs="Times New Roman"/>
          <w:sz w:val="28"/>
          <w:szCs w:val="28"/>
        </w:rPr>
        <w:t>е не должна быть приостановлена (в порядке, предусмотренном Кодексом Российской Федерации об административных правонарушениях).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FC5F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Pr="00FC5F94">
        <w:rPr>
          <w:rFonts w:ascii="Times New Roman" w:hAnsi="Times New Roman" w:cs="Times New Roman"/>
          <w:sz w:val="28"/>
          <w:szCs w:val="28"/>
        </w:rPr>
        <w:t xml:space="preserve"> проводится путем проведения </w:t>
      </w:r>
      <w:r>
        <w:rPr>
          <w:rFonts w:ascii="Times New Roman" w:hAnsi="Times New Roman" w:cs="Times New Roman"/>
          <w:sz w:val="28"/>
          <w:szCs w:val="28"/>
        </w:rPr>
        <w:t>аукционной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комиссией следующих процедур: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вскрытие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конвертов с документами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заявок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принятие решения о </w:t>
      </w:r>
      <w:r>
        <w:rPr>
          <w:rFonts w:ascii="Times New Roman" w:hAnsi="Times New Roman" w:cs="Times New Roman"/>
          <w:sz w:val="28"/>
          <w:szCs w:val="28"/>
        </w:rPr>
        <w:t xml:space="preserve"> допуске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признании участником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или об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>
        <w:rPr>
          <w:rFonts w:ascii="Times New Roman" w:hAnsi="Times New Roman" w:cs="Times New Roman"/>
          <w:sz w:val="28"/>
          <w:szCs w:val="28"/>
        </w:rPr>
        <w:t>Аукциона и принятие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решения по единственным заявкам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В день, время и месте, указанных в информационном сообщении о проведении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аукционная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комиссия: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вскрывает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конверты с заявками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рассматривает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заявки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на основании результатов рассмотрения заявок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>принимает решение: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допуске к участию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 xml:space="preserve">и признании участниками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Заявителю отказывается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C5F94">
        <w:rPr>
          <w:rFonts w:ascii="Times New Roman" w:hAnsi="Times New Roman" w:cs="Times New Roman"/>
          <w:sz w:val="28"/>
          <w:szCs w:val="28"/>
        </w:rPr>
        <w:t xml:space="preserve">наличия ложных данных в документах, представленных для участия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F94">
        <w:rPr>
          <w:rFonts w:ascii="Times New Roman" w:hAnsi="Times New Roman" w:cs="Times New Roman"/>
          <w:sz w:val="28"/>
          <w:szCs w:val="28"/>
        </w:rPr>
        <w:t>неисполнения требований, предъявляемых к оформлению докум</w:t>
      </w:r>
      <w:r>
        <w:rPr>
          <w:rFonts w:ascii="Times New Roman" w:hAnsi="Times New Roman" w:cs="Times New Roman"/>
          <w:sz w:val="28"/>
          <w:szCs w:val="28"/>
        </w:rPr>
        <w:t>ентации, установленных пунктом 4.5</w:t>
      </w:r>
      <w:proofErr w:type="gramStart"/>
      <w:r>
        <w:rPr>
          <w:rFonts w:ascii="Times New Roman" w:hAnsi="Times New Roman" w:cs="Times New Roman"/>
          <w:sz w:val="28"/>
          <w:szCs w:val="28"/>
        </w:rPr>
        <w:t>.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 предоставления документов, указанных в п.4.2 настоящего Положения;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B5B">
        <w:rPr>
          <w:rFonts w:ascii="Times New Roman" w:hAnsi="Times New Roman" w:cs="Times New Roman"/>
          <w:sz w:val="28"/>
          <w:szCs w:val="28"/>
        </w:rPr>
        <w:t>-   не соответствие архитектурного решения, представленного Заявителем, типовым архитектурным решениям нестационарных торговых объектов, представленным в настоящем положении.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1F6" w:rsidRPr="00CB5B5B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несоответствие заявки на участие в аукционе требованиям документации об аукционе;</w:t>
      </w:r>
    </w:p>
    <w:p w:rsidR="00C621F6" w:rsidRPr="00CB5B5B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B5B">
        <w:rPr>
          <w:rFonts w:ascii="Times New Roman" w:hAnsi="Times New Roman" w:cs="Times New Roman"/>
          <w:sz w:val="28"/>
          <w:szCs w:val="28"/>
        </w:rPr>
        <w:t>поступление задатка на счет, указанный в извещении о проведении аукциона, до дня рассмотрения заявок и составления протокола приема заявок на участие в аукционе.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Решение о допуске к участию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 xml:space="preserve">или об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оформляется протоколом рассмотре</w:t>
      </w:r>
      <w:r>
        <w:rPr>
          <w:rFonts w:ascii="Times New Roman" w:hAnsi="Times New Roman" w:cs="Times New Roman"/>
          <w:sz w:val="28"/>
          <w:szCs w:val="28"/>
        </w:rPr>
        <w:t>ния заявок на участие в 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размещается Управлением на официальном сайте МО г.Владикавказа в течение 5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Аукциона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2B2898">
        <w:rPr>
          <w:rFonts w:ascii="Times New Roman" w:hAnsi="Times New Roman" w:cs="Times New Roman"/>
          <w:sz w:val="28"/>
          <w:szCs w:val="28"/>
        </w:rPr>
        <w:t xml:space="preserve">. Один заявитель вправе подать только одну заявку на участие в аукционе по каждому лоту. Если заявитель намерен участвовать в аукционе по нескольким лотам, он подает на каждый лот отдельную заявку. 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Pr="002B2898">
        <w:rPr>
          <w:rFonts w:ascii="Times New Roman" w:hAnsi="Times New Roman" w:cs="Times New Roman"/>
          <w:sz w:val="28"/>
          <w:szCs w:val="28"/>
        </w:rPr>
        <w:t>. Заявка с прилагаемыми к ней документами регистрируются организатором аукциона в журнале регистрации заявок, с присвоением каждой заявке номера.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Pr="002B2898">
        <w:rPr>
          <w:rFonts w:ascii="Times New Roman" w:hAnsi="Times New Roman" w:cs="Times New Roman"/>
          <w:sz w:val="28"/>
          <w:szCs w:val="28"/>
        </w:rPr>
        <w:t>. Для участия в аукционе заявитель вносит задаток на указанный в извещении о проведении аукциона счет организатора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Pr="002B2898">
        <w:rPr>
          <w:rFonts w:ascii="Times New Roman" w:hAnsi="Times New Roman" w:cs="Times New Roman"/>
          <w:sz w:val="28"/>
          <w:szCs w:val="28"/>
        </w:rPr>
        <w:t xml:space="preserve">. Организатор аукциона обязан вернуть внесенный задаток заявителю, не допущенному к участию в аукционе, в течение 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рабочих дней со дня оформления</w:t>
      </w:r>
      <w:r>
        <w:rPr>
          <w:rFonts w:ascii="Times New Roman" w:hAnsi="Times New Roman" w:cs="Times New Roman"/>
          <w:sz w:val="28"/>
          <w:szCs w:val="28"/>
        </w:rPr>
        <w:t xml:space="preserve"> (опубликования на официальном сайте)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протокола приема заявок на участие в аукционе.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 Порядок проведения аукциона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.1. Регистрация участников аукциона начинается за 30 минут, и завершается не позднее, чем за 5 минут до начала проведения аукциона. Участники регистрируются у секретаря Комиссии. Участник, не прошедший регистрацию в установленное время, к участию в аукционе не допускается.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09C">
        <w:rPr>
          <w:rFonts w:ascii="Times New Roman" w:hAnsi="Times New Roman" w:cs="Times New Roman"/>
          <w:sz w:val="28"/>
          <w:szCs w:val="28"/>
        </w:rPr>
        <w:t>При регистрации участникам аукциона (их представителям) выдаются пронумерованные карточки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2B2898">
        <w:rPr>
          <w:rFonts w:ascii="Times New Roman" w:hAnsi="Times New Roman" w:cs="Times New Roman"/>
          <w:sz w:val="28"/>
          <w:szCs w:val="28"/>
        </w:rPr>
        <w:t>.2. Аукцион начинается в день, час и в месте, указанном в извещении о проведении аукциона, с объявления председателем Комиссии или заместителем председателя Комиссии, об открытии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.3. Организатор аукциона ведет аудиозапись процедуры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.4. Аукцион ведет </w:t>
      </w:r>
      <w:r>
        <w:rPr>
          <w:rFonts w:ascii="Times New Roman" w:hAnsi="Times New Roman" w:cs="Times New Roman"/>
          <w:sz w:val="28"/>
          <w:szCs w:val="28"/>
        </w:rPr>
        <w:t>аукционист.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Процедура хода аукциона определяется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Pr="002A130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.5. После открытия аукциона </w:t>
      </w:r>
      <w:r>
        <w:rPr>
          <w:rFonts w:ascii="Times New Roman" w:hAnsi="Times New Roman" w:cs="Times New Roman"/>
          <w:sz w:val="28"/>
          <w:szCs w:val="28"/>
        </w:rPr>
        <w:t>аукционист</w:t>
      </w:r>
      <w:r w:rsidRPr="002B2898">
        <w:rPr>
          <w:rFonts w:ascii="Times New Roman" w:hAnsi="Times New Roman" w:cs="Times New Roman"/>
          <w:sz w:val="28"/>
          <w:szCs w:val="28"/>
        </w:rPr>
        <w:t>: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- объявляет правила и порядок проведения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- оглашает номер (наименование) лота, его краткую характеристику, начальную цену и "шаг аукциона", а также номера карточек учас</w:t>
      </w:r>
      <w:r>
        <w:rPr>
          <w:rFonts w:ascii="Times New Roman" w:hAnsi="Times New Roman" w:cs="Times New Roman"/>
          <w:sz w:val="28"/>
          <w:szCs w:val="28"/>
        </w:rPr>
        <w:t>тников аукциона по данному лоту.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.6. В ходе проведения аукциона по предложению </w:t>
      </w:r>
      <w:r>
        <w:rPr>
          <w:rFonts w:ascii="Times New Roman" w:hAnsi="Times New Roman" w:cs="Times New Roman"/>
          <w:sz w:val="28"/>
          <w:szCs w:val="28"/>
        </w:rPr>
        <w:t>аукциониста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и с согласия всех участников аукциона "шаг аукциона" может быть увеличен на кратное количество "шагов аукциона".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.7. Во время проведения аукциона его участникам запрещается покидать зал проведения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.8. Участникам аукциона вы</w:t>
      </w:r>
      <w:r>
        <w:rPr>
          <w:rFonts w:ascii="Times New Roman" w:hAnsi="Times New Roman" w:cs="Times New Roman"/>
          <w:sz w:val="28"/>
          <w:szCs w:val="28"/>
        </w:rPr>
        <w:t>даются пронумерованные карточки</w:t>
      </w:r>
      <w:r w:rsidRPr="002B2898">
        <w:rPr>
          <w:rFonts w:ascii="Times New Roman" w:hAnsi="Times New Roman" w:cs="Times New Roman"/>
          <w:sz w:val="28"/>
          <w:szCs w:val="28"/>
        </w:rPr>
        <w:t>, которые они поднимают после оглашения аукционистом начальной цены и каждой очередной цены в случае, если готовы заключить договор на размещение нестационарного торгового объекта в соответствии с этой ценой.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.9. Аукционист называет номер карточки участника аукциона, который первым заявил начальную или последующую (увеличенную на один или кратное количество "шагов аукциона") цену лота, указывает на этого участника и объявляет заявленную цену. При отсутствии предложений со стороны иных участников аукциона аукционист повторяет эту цену три раза. Если до третьего повторения заявленной цены ни один участ</w:t>
      </w:r>
      <w:r>
        <w:rPr>
          <w:rFonts w:ascii="Times New Roman" w:hAnsi="Times New Roman" w:cs="Times New Roman"/>
          <w:sz w:val="28"/>
          <w:szCs w:val="28"/>
        </w:rPr>
        <w:t>ник аукциона не поднял карточку</w:t>
      </w:r>
      <w:r w:rsidRPr="002B2898">
        <w:rPr>
          <w:rFonts w:ascii="Times New Roman" w:hAnsi="Times New Roman" w:cs="Times New Roman"/>
          <w:sz w:val="28"/>
          <w:szCs w:val="28"/>
        </w:rPr>
        <w:t>, аукцион по данному лоту объявляется аукционистом завершенным.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Окончание аукциона фиксируется объявлением аукциониста.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2782E">
        <w:rPr>
          <w:rFonts w:ascii="Times New Roman" w:hAnsi="Times New Roman" w:cs="Times New Roman"/>
          <w:sz w:val="28"/>
          <w:szCs w:val="28"/>
        </w:rPr>
        <w:t>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Победителем аукциона приз</w:t>
      </w:r>
      <w:r>
        <w:rPr>
          <w:rFonts w:ascii="Times New Roman" w:hAnsi="Times New Roman" w:cs="Times New Roman"/>
          <w:sz w:val="28"/>
          <w:szCs w:val="28"/>
        </w:rPr>
        <w:t>нается участник, номер карточки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которого и заявленная им цена лота были названы аукционистом последними.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.10. Результаты аукциона оформляются протоколом аукциона.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.11. Цена лота, предложенная победителем аукциона, заносится в протокол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2E">
        <w:rPr>
          <w:rFonts w:ascii="Times New Roman" w:hAnsi="Times New Roman" w:cs="Times New Roman"/>
          <w:sz w:val="28"/>
          <w:szCs w:val="28"/>
        </w:rPr>
        <w:t xml:space="preserve">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</w:t>
      </w:r>
      <w:r w:rsidRPr="00C2782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 аукциона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C2782E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.12.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цене, победителем признается лицо, чья заявка на участие в аукционе поступила первой.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Протокол аукциона подписывается в </w:t>
      </w:r>
      <w:r>
        <w:rPr>
          <w:rFonts w:ascii="Times New Roman" w:hAnsi="Times New Roman" w:cs="Times New Roman"/>
          <w:sz w:val="28"/>
          <w:szCs w:val="28"/>
        </w:rPr>
        <w:t xml:space="preserve">течение пяти рабочих </w:t>
      </w:r>
      <w:r w:rsidRPr="002B289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2B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2B2898">
        <w:rPr>
          <w:rFonts w:ascii="Times New Roman" w:hAnsi="Times New Roman" w:cs="Times New Roman"/>
          <w:sz w:val="28"/>
          <w:szCs w:val="28"/>
        </w:rPr>
        <w:t>провед</w:t>
      </w:r>
      <w:r>
        <w:rPr>
          <w:rFonts w:ascii="Times New Roman" w:hAnsi="Times New Roman" w:cs="Times New Roman"/>
          <w:sz w:val="28"/>
          <w:szCs w:val="28"/>
        </w:rPr>
        <w:t>ения аукциона членами Комиссии</w:t>
      </w:r>
      <w:r w:rsidRPr="002B2898">
        <w:rPr>
          <w:rFonts w:ascii="Times New Roman" w:hAnsi="Times New Roman" w:cs="Times New Roman"/>
          <w:sz w:val="28"/>
          <w:szCs w:val="28"/>
        </w:rPr>
        <w:t>. Протокол аукциона подлежит хранению орга</w:t>
      </w:r>
      <w:r>
        <w:rPr>
          <w:rFonts w:ascii="Times New Roman" w:hAnsi="Times New Roman" w:cs="Times New Roman"/>
          <w:sz w:val="28"/>
          <w:szCs w:val="28"/>
        </w:rPr>
        <w:t>низатором аукциона не менее одного</w:t>
      </w:r>
      <w:r w:rsidRPr="002B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В протоколе указываются сведения о месте, дате и времени проведения аукциона, начальной цене предмета аукциона, предложениях о цене аукциона победителя аукциона и участника аукциона, сделавшего предпоследнее предложение о цене аукциона, наименовании и месте нахождения (для юридического лица), фамилии, имени, отчестве (для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2B2898">
        <w:rPr>
          <w:rFonts w:ascii="Times New Roman" w:hAnsi="Times New Roman" w:cs="Times New Roman"/>
          <w:sz w:val="28"/>
          <w:szCs w:val="28"/>
        </w:rPr>
        <w:t>) победителя аукциона и участника аукциона, сделавшего предпоследнее предложение о цене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Протокол аукциона, оформленный по итогам проведения аукциона, является основанием для заключения договора на размещение нестационарного торгового объекта с победителем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2E">
        <w:rPr>
          <w:rFonts w:ascii="Times New Roman" w:hAnsi="Times New Roman" w:cs="Times New Roman"/>
          <w:sz w:val="28"/>
          <w:szCs w:val="28"/>
        </w:rPr>
        <w:t>В случае если один участник аукциона является одновременно победителем аукциона и участником аукциона, сделавшим предпоследнее предложение о цене договора, при уклонении указанного участника аукциона от заключения договора в качестве победителя аукциона задаток, внесенный та</w:t>
      </w:r>
      <w:r>
        <w:rPr>
          <w:rFonts w:ascii="Times New Roman" w:hAnsi="Times New Roman" w:cs="Times New Roman"/>
          <w:sz w:val="28"/>
          <w:szCs w:val="28"/>
        </w:rPr>
        <w:t>ким участником, не возвращается,</w:t>
      </w:r>
      <w:r w:rsidRPr="002B2898">
        <w:rPr>
          <w:rFonts w:ascii="Times New Roman" w:hAnsi="Times New Roman" w:cs="Times New Roman"/>
          <w:sz w:val="28"/>
          <w:szCs w:val="28"/>
        </w:rPr>
        <w:t xml:space="preserve"> а подлежит зачислению в бюджет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>. Победитель утрачивает право на заключение договора на размещение нестационарного торгового объекта.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В случае уклонения победителя ау</w:t>
      </w:r>
      <w:r>
        <w:rPr>
          <w:rFonts w:ascii="Times New Roman" w:hAnsi="Times New Roman" w:cs="Times New Roman"/>
          <w:sz w:val="28"/>
          <w:szCs w:val="28"/>
        </w:rPr>
        <w:t xml:space="preserve">кциона от подписания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договора, 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победителем</w:t>
      </w:r>
      <w:proofErr w:type="gramEnd"/>
      <w:r w:rsidRPr="002B2898">
        <w:rPr>
          <w:rFonts w:ascii="Times New Roman" w:hAnsi="Times New Roman" w:cs="Times New Roman"/>
          <w:sz w:val="28"/>
          <w:szCs w:val="28"/>
        </w:rPr>
        <w:t xml:space="preserve"> аукциона признается участник, сделавший предпоследнее предложение о цене аукциона с согласия такового участника. В случае отказа от подписания договора, участника, сделавшего предпоследнее предложение о цене договора, победителем признается другой участник (с согласия такового участника), сделавший лучшее предложение по цене после отказавшегося участника.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.13. </w:t>
      </w:r>
      <w:r w:rsidRPr="00C2782E">
        <w:rPr>
          <w:rFonts w:ascii="Times New Roman" w:hAnsi="Times New Roman" w:cs="Times New Roman"/>
          <w:sz w:val="28"/>
          <w:szCs w:val="28"/>
        </w:rPr>
        <w:t>В случае если в аукционе участвовал один участник или в случае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"шаг аукциона"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предусматривало бы более высокую цену договора, аукцион признается несостоявшимся. В случае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Pr="002B2898">
        <w:rPr>
          <w:rFonts w:ascii="Times New Roman" w:hAnsi="Times New Roman" w:cs="Times New Roman"/>
          <w:sz w:val="28"/>
          <w:szCs w:val="28"/>
        </w:rPr>
        <w:t xml:space="preserve">. </w:t>
      </w:r>
      <w:r w:rsidRPr="00F34D0E">
        <w:rPr>
          <w:rFonts w:ascii="Times New Roman" w:hAnsi="Times New Roman" w:cs="Times New Roman"/>
          <w:sz w:val="28"/>
          <w:szCs w:val="28"/>
        </w:rPr>
        <w:t xml:space="preserve">В случае если аукцион признан несостоявшимся по причине подачи </w:t>
      </w:r>
      <w:r w:rsidRPr="00F34D0E">
        <w:rPr>
          <w:rFonts w:ascii="Times New Roman" w:hAnsi="Times New Roman" w:cs="Times New Roman"/>
          <w:sz w:val="28"/>
          <w:szCs w:val="28"/>
        </w:rPr>
        <w:lastRenderedPageBreak/>
        <w:t>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Pr="002B2898">
        <w:rPr>
          <w:rFonts w:ascii="Times New Roman" w:hAnsi="Times New Roman" w:cs="Times New Roman"/>
          <w:sz w:val="28"/>
          <w:szCs w:val="28"/>
        </w:rPr>
        <w:t xml:space="preserve"> Задатки на участие в состоявшемся аукционе возвращаются участникам аукциона</w:t>
      </w:r>
      <w:r>
        <w:rPr>
          <w:rFonts w:ascii="Times New Roman" w:hAnsi="Times New Roman" w:cs="Times New Roman"/>
          <w:sz w:val="28"/>
          <w:szCs w:val="28"/>
        </w:rPr>
        <w:t>, которые не были признаны победителем,</w:t>
      </w:r>
      <w:r w:rsidRPr="002B2898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20 (двадцати)</w:t>
      </w:r>
      <w:r w:rsidRPr="002B2898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</w:t>
      </w:r>
      <w:r>
        <w:rPr>
          <w:rFonts w:ascii="Times New Roman" w:hAnsi="Times New Roman" w:cs="Times New Roman"/>
          <w:sz w:val="28"/>
          <w:szCs w:val="28"/>
        </w:rPr>
        <w:t>ротокола о результатах аукциона, а также письменного заявления участника аукциона о возврате задатка.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B2898">
        <w:rPr>
          <w:rFonts w:ascii="Times New Roman" w:hAnsi="Times New Roman" w:cs="Times New Roman"/>
          <w:sz w:val="28"/>
          <w:szCs w:val="28"/>
        </w:rPr>
        <w:t>. Порядок заключения договора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2B2898">
        <w:rPr>
          <w:rFonts w:ascii="Times New Roman" w:hAnsi="Times New Roman" w:cs="Times New Roman"/>
          <w:sz w:val="28"/>
          <w:szCs w:val="28"/>
        </w:rPr>
        <w:t xml:space="preserve">. Договор на право размещения нестационарного торгового объекта на территории города </w:t>
      </w:r>
      <w:r>
        <w:rPr>
          <w:rFonts w:ascii="Times New Roman" w:hAnsi="Times New Roman" w:cs="Times New Roman"/>
          <w:sz w:val="28"/>
          <w:szCs w:val="28"/>
        </w:rPr>
        <w:t xml:space="preserve">Владикавказа </w:t>
      </w:r>
      <w:r w:rsidRPr="002B2898">
        <w:rPr>
          <w:rFonts w:ascii="Times New Roman" w:hAnsi="Times New Roman" w:cs="Times New Roman"/>
          <w:sz w:val="28"/>
          <w:szCs w:val="28"/>
        </w:rPr>
        <w:t xml:space="preserve">готовится организатором аукциона </w:t>
      </w:r>
      <w:r>
        <w:rPr>
          <w:rFonts w:ascii="Times New Roman" w:hAnsi="Times New Roman" w:cs="Times New Roman"/>
          <w:sz w:val="28"/>
          <w:szCs w:val="28"/>
        </w:rPr>
        <w:t>в течение 20</w:t>
      </w:r>
      <w:r w:rsidRPr="002B2898">
        <w:rPr>
          <w:rFonts w:ascii="Times New Roman" w:hAnsi="Times New Roman" w:cs="Times New Roman"/>
          <w:sz w:val="28"/>
          <w:szCs w:val="28"/>
        </w:rPr>
        <w:t xml:space="preserve"> рабочих дней после подписания протокола аукциона в назначенное время и месте подписывается с победителем аукциона или единственным участником аукциона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87274">
        <w:rPr>
          <w:rFonts w:ascii="Times New Roman" w:hAnsi="Times New Roman" w:cs="Times New Roman"/>
          <w:sz w:val="28"/>
          <w:szCs w:val="28"/>
        </w:rPr>
        <w:t>. В срок, предусмотренный для заключения Договора, Управление обязано отказаться от заключения Договора или расторгнуть Договор в с</w:t>
      </w:r>
      <w:r>
        <w:rPr>
          <w:rFonts w:ascii="Times New Roman" w:hAnsi="Times New Roman" w:cs="Times New Roman"/>
          <w:sz w:val="28"/>
          <w:szCs w:val="28"/>
        </w:rPr>
        <w:t>лучае установления факта: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87274">
        <w:rPr>
          <w:rFonts w:ascii="Times New Roman" w:hAnsi="Times New Roman" w:cs="Times New Roman"/>
          <w:sz w:val="28"/>
          <w:szCs w:val="28"/>
        </w:rPr>
        <w:t>.1. Проведения ликвидации юридического лица или принятия арбитражным судом решения о введении процедур банкротства.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87274">
        <w:rPr>
          <w:rFonts w:ascii="Times New Roman" w:hAnsi="Times New Roman" w:cs="Times New Roman"/>
          <w:sz w:val="28"/>
          <w:szCs w:val="28"/>
        </w:rPr>
        <w:t xml:space="preserve">.2. Приостановления деятельности такого лица в порядке, предусмотренном </w:t>
      </w:r>
      <w:hyperlink r:id="rId5" w:history="1">
        <w:r w:rsidRPr="00E8727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8727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87274">
        <w:rPr>
          <w:rFonts w:ascii="Times New Roman" w:hAnsi="Times New Roman" w:cs="Times New Roman"/>
          <w:sz w:val="28"/>
          <w:szCs w:val="28"/>
        </w:rPr>
        <w:t>.3. Прекращения деятельности в качестве индивидуального предпринимателя, юридического лица.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872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7274">
        <w:rPr>
          <w:rFonts w:ascii="Times New Roman" w:hAnsi="Times New Roman" w:cs="Times New Roman"/>
          <w:sz w:val="28"/>
          <w:szCs w:val="28"/>
        </w:rPr>
        <w:t xml:space="preserve">. С момента заключения договора о размещении НТО победитель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E87274">
        <w:rPr>
          <w:rFonts w:ascii="Times New Roman" w:hAnsi="Times New Roman" w:cs="Times New Roman"/>
          <w:sz w:val="28"/>
          <w:szCs w:val="28"/>
        </w:rPr>
        <w:t>, единственный участник обязан: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соблюдать требования санитарных, ветеринарных, противопожарных правил, правил продажи отдельных видов товаров, иных норм, действующих в сфере потребительского рынка;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обеспечивать условия труда и правила личной гигиены работников;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обеспечить постоянный уход за внешним видом НТО, содержать его в чистоте и порядке, своевременно проводить необходимый ремонт объекта;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 xml:space="preserve">обеспечивать содержание НТО и прилегающей территории в соответствии с </w:t>
      </w:r>
      <w:hyperlink r:id="rId6" w:history="1">
        <w:r w:rsidRPr="00E8727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87274">
        <w:rPr>
          <w:rFonts w:ascii="Times New Roman" w:hAnsi="Times New Roman" w:cs="Times New Roman"/>
          <w:sz w:val="28"/>
          <w:szCs w:val="28"/>
        </w:rPr>
        <w:t xml:space="preserve"> благоустройства территории;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 xml:space="preserve">незамедлительно перенести НТО на компенсационное место в случае необходимости проведения </w:t>
      </w:r>
      <w:r w:rsidRPr="006107F6">
        <w:rPr>
          <w:rFonts w:ascii="Times New Roman" w:hAnsi="Times New Roman" w:cs="Times New Roman"/>
          <w:sz w:val="28"/>
          <w:szCs w:val="28"/>
        </w:rPr>
        <w:t>ремонтных, аварийно-восстановительных работ, работ по предупреждению или ликвидации по</w:t>
      </w:r>
      <w:r>
        <w:rPr>
          <w:rFonts w:ascii="Times New Roman" w:hAnsi="Times New Roman" w:cs="Times New Roman"/>
          <w:sz w:val="28"/>
          <w:szCs w:val="28"/>
        </w:rPr>
        <w:t xml:space="preserve">следствий чрезвычайных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ситуаций, при необходимости использования земельного участка для нужд администрации г.Владикавказа.</w:t>
      </w:r>
      <w:r w:rsidRPr="006107F6">
        <w:rPr>
          <w:rFonts w:ascii="Times New Roman" w:hAnsi="Times New Roman" w:cs="Times New Roman"/>
          <w:sz w:val="28"/>
          <w:szCs w:val="28"/>
        </w:rPr>
        <w:t xml:space="preserve"> Компенсационное место должно быть в Схеме, равноценным по территориальному размещению и площади объекта.</w:t>
      </w:r>
      <w:r>
        <w:rPr>
          <w:rFonts w:ascii="Times New Roman" w:hAnsi="Times New Roman" w:cs="Times New Roman"/>
          <w:sz w:val="28"/>
          <w:szCs w:val="28"/>
        </w:rPr>
        <w:t xml:space="preserve"> Компенсационное место предоставляется без проведения аукциона.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7.Аукционная комиссия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7.1. Комиссия по проведению аукциона на право размещения нестационарных торговых объектов на территории города Владикавказа (далее - Комиссия) создается правовым актом администрации местного самоуправления г.Владикавказа.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7.2. Комиссия создается с целью проведения аукциона на право заключения договора на размещение нестационарных торговых объектов на территории города Владикавказа, определения участников и победителя аукциона.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7.3. Комиссия собирается по мере необходимости.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C62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Основные функции Комиссии</w:t>
      </w:r>
    </w:p>
    <w:p w:rsidR="00C621F6" w:rsidRPr="00823273" w:rsidRDefault="00C621F6" w:rsidP="00C62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273">
        <w:rPr>
          <w:rFonts w:ascii="Times New Roman" w:hAnsi="Times New Roman" w:cs="Times New Roman"/>
          <w:sz w:val="28"/>
          <w:szCs w:val="28"/>
        </w:rPr>
        <w:t xml:space="preserve"> Комиссией при проведении аукциона осуществляются следующие функции: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рассмотрение заявок на участие в аукционе;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отбор участников аукциона;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ведение протокола аукциона;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иные полномочия, предусмотренные законодательством Российской Федерации.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Организация работы Комиссии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3273">
        <w:rPr>
          <w:rFonts w:ascii="Times New Roman" w:hAnsi="Times New Roman" w:cs="Times New Roman"/>
          <w:sz w:val="28"/>
          <w:szCs w:val="28"/>
        </w:rPr>
        <w:t xml:space="preserve"> Работой Комиссии руководит председатель.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3273">
        <w:rPr>
          <w:rFonts w:ascii="Times New Roman" w:hAnsi="Times New Roman" w:cs="Times New Roman"/>
          <w:sz w:val="28"/>
          <w:szCs w:val="28"/>
        </w:rPr>
        <w:t>Комиссия правомочна осуществлять свои функции, если на ее заседаниях присутствует не менее 50% ее состава при обязательном участии председателя Комиссии или его заместителя. Решения Комиссии принимаются большинством голосов присутствующих на ее заседании членов комиссии.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3273">
        <w:rPr>
          <w:rFonts w:ascii="Times New Roman" w:hAnsi="Times New Roman" w:cs="Times New Roman"/>
          <w:sz w:val="28"/>
          <w:szCs w:val="28"/>
        </w:rPr>
        <w:t>Решения Комиссии оформляются в виде протокола, который подписывается председателем и членами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23273">
        <w:rPr>
          <w:rFonts w:ascii="Times New Roman" w:hAnsi="Times New Roman" w:cs="Times New Roman"/>
          <w:sz w:val="28"/>
          <w:szCs w:val="28"/>
        </w:rPr>
        <w:t>Права и обязанности членов Комиссии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Организует работу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Объявляет победителя аукциона.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Знакомиться со всеми представленными на аукционе документами и сведениями.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lastRenderedPageBreak/>
        <w:t>Проверять документы, представленные участниками аукциона, на предмет их соответствия документации.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Выступать по вопросам повестки дня на заседаниях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Присутствовать на заседаниях Комиссии и принимать решения по вопросам, отнесенным к компетенции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Осуществлять рассмотрение, оценку и сопоставление заявок на участие в аукционе, допускать участников к участию в аукционе, рассмотрение, оценку и сопоставление заявок в соответствии с требованиями.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Принимать участие в определении победителя аукциона, в том числе путем обсуждения.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Выполнять в установленные сроки поручения председателя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Оформляет протокол аукциона.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Обеспечивает сохранность всей документации, относящейся к работе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Обеспечивает ознакомление членов Комиссии с документами.</w:t>
      </w:r>
    </w:p>
    <w:p w:rsidR="00C621F6" w:rsidRPr="00026DB1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Осуществляет иные действия организационно-технического характера.</w:t>
      </w: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187B" w:rsidRPr="00B50561" w:rsidRDefault="0003187B" w:rsidP="0003187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 w:rsidRPr="00B50561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>Перечисление суммы задатка хозяйствующим субъектом осуществляется по следующим реквизитам:</w:t>
      </w:r>
    </w:p>
    <w:p w:rsidR="0003187B" w:rsidRPr="00791760" w:rsidRDefault="0003187B" w:rsidP="000318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Получатель:</w:t>
      </w:r>
    </w:p>
    <w:p w:rsidR="0003187B" w:rsidRPr="00791760" w:rsidRDefault="0003187B" w:rsidP="000318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УФК  по</w:t>
      </w:r>
      <w:proofErr w:type="gramEnd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РСО-Алания (Администрация местного самоуправления г.Владикавказа) л\счет 05103005030</w:t>
      </w:r>
    </w:p>
    <w:p w:rsidR="0003187B" w:rsidRPr="00791760" w:rsidRDefault="0003187B" w:rsidP="000318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proofErr w:type="gramStart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ИНН  1501002346</w:t>
      </w:r>
      <w:proofErr w:type="gramEnd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КПП  151501001 </w:t>
      </w:r>
    </w:p>
    <w:p w:rsidR="0003187B" w:rsidRPr="00791760" w:rsidRDefault="0003187B" w:rsidP="000318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Номер казначейского счета 03232643907010001000</w:t>
      </w:r>
    </w:p>
    <w:p w:rsidR="0003187B" w:rsidRPr="00791760" w:rsidRDefault="0003187B" w:rsidP="000318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Единый казначейский счет: 40102810945370000077</w:t>
      </w:r>
    </w:p>
    <w:p w:rsidR="0003187B" w:rsidRPr="00791760" w:rsidRDefault="0003187B" w:rsidP="000318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в</w:t>
      </w:r>
      <w:proofErr w:type="gramEnd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Отделение - НБ РЕСП. Северная Осетия-Алания Банка России //УФК по РСО-Алания </w:t>
      </w:r>
      <w:proofErr w:type="spellStart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г.Владикавказ</w:t>
      </w:r>
      <w:proofErr w:type="spellEnd"/>
    </w:p>
    <w:p w:rsidR="0003187B" w:rsidRPr="00791760" w:rsidRDefault="0003187B" w:rsidP="000318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БИК 019033100</w:t>
      </w:r>
    </w:p>
    <w:p w:rsidR="0003187B" w:rsidRDefault="0003187B" w:rsidP="00031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ОКТМО (</w:t>
      </w: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90701000)</w:t>
      </w: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Default="00B50561" w:rsidP="00B50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21F6">
        <w:rPr>
          <w:rFonts w:ascii="Times New Roman" w:hAnsi="Times New Roman" w:cs="Times New Roman"/>
          <w:sz w:val="28"/>
          <w:szCs w:val="28"/>
        </w:rPr>
        <w:t>Минимальный размер оплаты</w:t>
      </w:r>
      <w:r w:rsidR="00C621F6" w:rsidRPr="007F0322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объектов на территории муниципального образования город Владикавказ.</w:t>
      </w:r>
    </w:p>
    <w:p w:rsidR="00C621F6" w:rsidRPr="00DE2809" w:rsidRDefault="00C621F6" w:rsidP="00C621F6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800"/>
        <w:gridCol w:w="842"/>
        <w:gridCol w:w="907"/>
        <w:gridCol w:w="720"/>
        <w:gridCol w:w="1020"/>
        <w:gridCol w:w="1047"/>
        <w:gridCol w:w="709"/>
        <w:gridCol w:w="850"/>
      </w:tblGrid>
      <w:tr w:rsidR="00C621F6" w:rsidRPr="00DE2809" w:rsidTr="00B50561">
        <w:tc>
          <w:tcPr>
            <w:tcW w:w="2381" w:type="dxa"/>
            <w:vMerge w:val="restart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895" w:type="dxa"/>
            <w:gridSpan w:val="8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Размер платы в руб./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</w:tr>
      <w:tr w:rsidR="00C621F6" w:rsidRPr="00DE2809" w:rsidTr="00B50561">
        <w:tc>
          <w:tcPr>
            <w:tcW w:w="2381" w:type="dxa"/>
            <w:vMerge/>
          </w:tcPr>
          <w:p w:rsidR="00C621F6" w:rsidRPr="00DE2809" w:rsidRDefault="00C621F6" w:rsidP="00C6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г. Влади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кавказ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пос. Заводс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Редант</w:t>
            </w:r>
            <w:proofErr w:type="spellEnd"/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Балта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с. Нижний 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Ларс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Верхний 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Ларс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Чми,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Эзми</w:t>
            </w:r>
            <w:proofErr w:type="spellEnd"/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мкр</w:t>
            </w:r>
            <w:proofErr w:type="spellEnd"/>
            <w:proofErr w:type="gram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Карца</w:t>
            </w:r>
            <w:proofErr w:type="spellEnd"/>
          </w:p>
        </w:tc>
      </w:tr>
      <w:tr w:rsidR="00C621F6" w:rsidRPr="00DE2809" w:rsidTr="00B50561">
        <w:tc>
          <w:tcPr>
            <w:tcW w:w="9276" w:type="dxa"/>
            <w:gridSpan w:val="9"/>
          </w:tcPr>
          <w:p w:rsidR="00C621F6" w:rsidRPr="00DE2809" w:rsidRDefault="00C621F6" w:rsidP="00C621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Торговля во временных сооружениях и необустроенных местах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продовольственных товаров смешанного ассортимента, исключая слабоалкогольные и подакцизные товары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питьевой и газированной воды, реализация мороженого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кваса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бахчевых культур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хлебобулочных и кондитерских изделий</w:t>
            </w:r>
          </w:p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продукции животноводства и птицеводства, реализация рыбы, ракообразных и моллюсков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непродовольственных товаров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елок, елочных изделий, саженцев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цветов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канцтоваров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печатной продукции средств массовой информации, книжной продукции, связанной с 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образованием, наукой и культурой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Размещение летних кафе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823273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. Реализация продовольственных и непродовольственных товаров и услуг в торговых объектах в составе остановочных комплексов</w:t>
            </w:r>
          </w:p>
        </w:tc>
        <w:tc>
          <w:tcPr>
            <w:tcW w:w="80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2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7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823273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273">
              <w:t xml:space="preserve"> 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и непродовольственных товаров и услуг с использованием передвижных объектов торговли</w:t>
            </w:r>
          </w:p>
        </w:tc>
        <w:tc>
          <w:tcPr>
            <w:tcW w:w="80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2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7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621F6" w:rsidRPr="00DE2809" w:rsidTr="00B50561">
        <w:tc>
          <w:tcPr>
            <w:tcW w:w="9276" w:type="dxa"/>
            <w:gridSpan w:val="9"/>
          </w:tcPr>
          <w:p w:rsidR="00C621F6" w:rsidRPr="00DE2809" w:rsidRDefault="00C621F6" w:rsidP="00C621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Услуги населению во временных сооружениях и необустроенных местах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Бытовые услуги населению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Услуги фотоателье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Прокат бытовой радиоэлектронной аппаратуры, видео- и аудиокассет, дисков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Изготовление и реализация предметов похоронного ритуала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услуг по ремонту, техническому обслуживанию и мойке автотранспортных средств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. Оказание развлекательных услуг, зоопарки, цирки, аттракционы (передвижные и 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стационарные объекты)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Пункты продаж полисов страхования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Справочно-информационные услуги, диспетчерские службы пассажирского транспорта, пункты продаж проездных билетов городского пассажирского транспорта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прочих услуг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Терминалы экспресс-оплаты, банкоматы и финансовые услуги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Аппарат по реализации кофе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3E4D" w:rsidRDefault="00CA3E4D"/>
    <w:p w:rsidR="00C621F6" w:rsidRDefault="00C621F6"/>
    <w:p w:rsidR="00505BFA" w:rsidRDefault="00505BFA"/>
    <w:p w:rsidR="00505BFA" w:rsidRDefault="00505BFA"/>
    <w:p w:rsidR="00505BFA" w:rsidRDefault="00505BFA"/>
    <w:p w:rsidR="00505BFA" w:rsidRDefault="00505BFA"/>
    <w:p w:rsidR="00505BFA" w:rsidRDefault="00505BFA"/>
    <w:p w:rsidR="00505BFA" w:rsidRDefault="00505BFA"/>
    <w:p w:rsidR="00505BFA" w:rsidRDefault="00505BFA"/>
    <w:p w:rsidR="00505BFA" w:rsidRDefault="00505BFA"/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Приложение № 1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Положению</w:t>
        </w:r>
      </w:hyperlink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 порядке размещения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нестационарных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торговых объектов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объектов по оказанию услуг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территории муниципального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образования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город Владикавказ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823273" w:rsidRDefault="00C621F6" w:rsidP="00C621F6">
      <w:pPr>
        <w:pStyle w:val="ConsPlusNonformat"/>
        <w:ind w:left="4309"/>
        <w:rPr>
          <w:sz w:val="24"/>
          <w:szCs w:val="24"/>
        </w:rPr>
      </w:pPr>
      <w:r w:rsidRPr="00823273">
        <w:rPr>
          <w:rFonts w:ascii="Times New Roman" w:hAnsi="Times New Roman" w:cs="Times New Roman"/>
          <w:sz w:val="24"/>
          <w:szCs w:val="24"/>
        </w:rPr>
        <w:lastRenderedPageBreak/>
        <w:t>В аукционную комиссию по предоставлению права на размещение НТО на территории города Владикавказа</w:t>
      </w:r>
    </w:p>
    <w:p w:rsidR="00C621F6" w:rsidRPr="00131CA1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232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Заявка (заявление) </w:t>
      </w:r>
      <w:r w:rsidRPr="008232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на участие в аукционе по предоставлению права на размещение нестационарного торгового объекта на территории муниципального образования город Владикавказ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 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местонахождения 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 руководителя предприятия 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</w:p>
    <w:p w:rsidR="00C621F6" w:rsidRPr="00E6462B" w:rsidRDefault="00D85EA3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7" w:history="1">
        <w:r w:rsidR="00C621F6"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ИНН</w:t>
        </w:r>
      </w:hyperlink>
      <w:r w:rsidR="00C621F6"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заявителя _________________</w:t>
      </w:r>
      <w:r w:rsidR="00C621F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C621F6"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контактный телефон _______________</w:t>
      </w:r>
      <w:r w:rsidR="00C621F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ОГРН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дата, кем присвоен)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Вас рассмотреть на заседании </w:t>
      </w:r>
      <w:r w:rsidRPr="00823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аукционной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тип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нестационарного торгового объекта: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лоток, бахчевой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развал, киоск, павильон и т.д.)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осуществления торговой деятельност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 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специализация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смешанный ассортимент, фрукты, бахчевые культуры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т.д.)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месторасположения объекта)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 ознакомлен(на).</w:t>
      </w:r>
    </w:p>
    <w:p w:rsidR="00C621F6" w:rsidRPr="00C20D89" w:rsidRDefault="00C621F6" w:rsidP="00C621F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D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заявлением подтверж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даю, что в отношении </w:t>
      </w:r>
      <w:r w:rsidRPr="00C20D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 не проводится процедура ликвидации и банкротства, деятельность не приостановлена, в</w:t>
      </w:r>
      <w:r w:rsidRPr="00C20D89">
        <w:rPr>
          <w:rFonts w:ascii="Times New Roman" w:eastAsia="Times New Roman" w:hAnsi="Times New Roman" w:cs="Times New Roman"/>
          <w:sz w:val="24"/>
          <w:szCs w:val="24"/>
        </w:rPr>
        <w:t xml:space="preserve">ся информация, содержащаяся в представленных документах или их копиях, является подлинной, и не возражаю против доступа </w:t>
      </w:r>
      <w:r>
        <w:rPr>
          <w:rFonts w:ascii="Times New Roman" w:eastAsia="Times New Roman" w:hAnsi="Times New Roman" w:cs="Times New Roman"/>
          <w:sz w:val="24"/>
          <w:szCs w:val="24"/>
        </w:rPr>
        <w:t>к ней всех заинтересованных лиц и размещения необходимой информации на официальном сайте администрации местного самоуправления г.Владикавказа.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заявлению прилагаю пакет (запечатанный конверт) с документами, оформленными в соответствии с требованиями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положения</w:t>
        </w:r>
      </w:hyperlink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"____" ____________ 20___ г. _____________________________________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подачи заявления)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(Ф.И.О., подпись предпринимателя или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руководителя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предприятия)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5BFA" w:rsidRDefault="00505BFA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Приложение № 5.1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Положению о порядке размещения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нестационарных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торговых объектов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объектов по оказанию услуг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территории муниципального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образования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город Владикавказ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Договор № ___ </w:t>
      </w: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о предоставлении права на размещение нестационарного торгового объекта на территории муниципального образования город Владикавказ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962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814"/>
        <w:gridCol w:w="4815"/>
      </w:tblGrid>
      <w:tr w:rsidR="00C621F6" w:rsidRPr="000B49E3" w:rsidTr="00C621F6">
        <w:tc>
          <w:tcPr>
            <w:tcW w:w="4814" w:type="dxa"/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 Владикавказ</w:t>
            </w:r>
          </w:p>
        </w:tc>
        <w:tc>
          <w:tcPr>
            <w:tcW w:w="4815" w:type="dxa"/>
          </w:tcPr>
          <w:p w:rsidR="00C621F6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"___" _______________ 20</w:t>
            </w: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 года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местного самоуправления г. Владикавказа, именуемая в дальнейшем "Администрация", в лице ________________________________, действующего на основании _______________________, с одной стороны, и _________________________________________________, действующий на основании ___________________________________, с другой стороны, а вместе именуемые "Стороны", заключили настоящий договор (далее - Договор) о нижеследующем: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1" w:name="sub_105100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 Предмет Договора: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10511"/>
      <w:bookmarkEnd w:id="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В соответствии с ___________________________, администрация предоставляет Участнику право на размещение нестационарного торгового объекта (далее - НТО): ___________</w:t>
      </w: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_(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далее - Объект), площадью ______ кв. м., для осуществления торговой деятельности по _____________ </w:t>
      </w:r>
      <w:proofErr w:type="spell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spell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адресу: __________________________ на срок с ________201__ года по ____________ 201__ года. Место расположения, площадь, специализация и вид объекта указаны в соответствии со схемой размещения нестационарных торговых объектов (далее - "Схема").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0512"/>
      <w:bookmarkEnd w:id="2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Плата за право размещения НТО за весь период действия Договора составляет _________ руб. Расчет стоимости платы за право на размещение НТО прилагается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 N 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4" w:name="sub_105200"/>
      <w:bookmarkEnd w:id="3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 Права и обязанности Сторон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0521"/>
      <w:bookmarkEnd w:id="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Администрация: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05211"/>
      <w:bookmarkEnd w:id="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2.1.1. Осуществляет контроль за выполнением условий Договора и требований к размещению и эксплуатации НТО,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105212"/>
      <w:bookmarkEnd w:id="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2.1.2. Проводит обследование НТО с составлением акта по форме, утвержденной постановлением администрации муниципального образования город Владикавказ.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105213"/>
      <w:bookmarkEnd w:id="7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2.1.3. Расторгает Договор и демонтирует установленные НТО при нарушении (невыполнении) Участником обязательств, предусмотренных </w:t>
      </w:r>
      <w:hyperlink w:anchor="sub_1052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2.4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Договора, за счет Участника.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10522"/>
      <w:bookmarkEnd w:id="8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Администрация может обеспечить методическую и организационную помощь в вопросах организации торговли, предоставлении услуг населению.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10523"/>
      <w:bookmarkEnd w:id="9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Участник имеет право разместить НТО в соответствии со схемой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№ ____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 и утвержденным архитектурным решением (приложение № ___ к Договору).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10524"/>
      <w:bookmarkEnd w:id="10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Участник обязуется: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105241"/>
      <w:bookmarkEnd w:id="1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2.4.1. Обеспечить установку НТО и его готовность к работе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3 (трех) месяцев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даты заключения договора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требованиями к размещению и эксплуатации нестационарного торгового объекта,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размещении нестационарных торговых объектов на территории муниципального образования город Владикавказ.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105242"/>
      <w:bookmarkEnd w:id="12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2.4.2. Приступить к эксплуатации НТО после заключения договоров: на уборку территории, вывоз твердых бытовых и жидких отходов, потребление энергоресурсов.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05243"/>
      <w:bookmarkEnd w:id="1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2.4.3. Использовать НТО по назначению, указанному в </w:t>
      </w:r>
      <w:hyperlink w:anchor="sub_1051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пункте 1.1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105244"/>
      <w:bookmarkEnd w:id="1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НТО. Вести работы по благоустройству прилегающей территории. Содержать прилегающую территорию (10 метров) в надлежащем санитарном состоянии.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sub_105245"/>
      <w:bookmarkEnd w:id="1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2.4.5. Обеспечить постоянное наличие на НТО и предъявление по требованию контролирующих органов следующих документов: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1052451"/>
      <w:bookmarkEnd w:id="16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и с схемы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sub_1052452"/>
      <w:bookmarkEnd w:id="17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вывески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торгового Объекта с указанием наименования организации, места ее нахождения (адреса) и режима ее работы; индивидуальный предприниматель указывает информацию о государственной регистрации и наименовании зарегистрировавшего его органа;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1052453"/>
      <w:bookmarkEnd w:id="18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подтверждающих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источник поступления, качество и безопасность реализуемой продукции;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sub_1052454"/>
      <w:bookmarkEnd w:id="19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личные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1052455"/>
      <w:bookmarkEnd w:id="20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уборку территории, вывоз твердых бытовых и жидких отходов, потребление энергоресурсов;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052456"/>
      <w:bookmarkEnd w:id="21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052457"/>
      <w:bookmarkEnd w:id="22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учета мероприятий по контролю за НТО.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sub_105246"/>
      <w:bookmarkEnd w:id="2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 Ежеквартально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10 числа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перечислять в местный бюджет (бюджет муниципального образования город Владикавказ) предложенную им сумму за право размещения НТО на территории муниципального образования город Владикавказ по следующим реквизитам:</w:t>
      </w:r>
      <w:bookmarkEnd w:id="24"/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440"/>
      </w:tblGrid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УФК по РСО-Алания (Администрация местного самоуправления г. Владикавказа)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Р/счет: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40101810100000010005 в Отделение - НБ Республика Северная Осетия-Алания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D85EA3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049033001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04103005030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D85EA3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1501002346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D85EA3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КПП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151501001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D85EA3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(90701000)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D85EA3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Код бюджетной классификации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59811705040040000180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КБК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платежа: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Плата за право размещения НТО на территории муниципального образования город Владикавказ.</w:t>
            </w:r>
          </w:p>
        </w:tc>
      </w:tr>
    </w:tbl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1052461"/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(бюджет муниципального образования город Владикавказ) в течение 3 (трех) банковских дней с момента его подписания.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6" w:name="sub_1052462"/>
      <w:bookmarkEnd w:id="2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2.4.6.1.</w:t>
      </w:r>
      <w:r w:rsidRPr="001C75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ч. 1 ст. 395 ГК РФ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несвоевременной оплаты по договору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Участник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уплачивает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пеню в размере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1/365 ключевой ставки</w:t>
      </w:r>
      <w:r w:rsidRPr="00DE391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Банка России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E391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действовавшей в соответствую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щие периоды, от всей суммы долга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каждый 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день просрочки.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2.4.7. </w:t>
      </w:r>
      <w:r w:rsidRPr="00967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срок не позднее истечения Договора подать заявление о его продлении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но не позднее 30 дней после истечения срока договора</w:t>
      </w:r>
      <w:r w:rsidRPr="009671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sub_105247"/>
      <w:bookmarkEnd w:id="2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2.4.8. Освободить занимаемую территорию от конструкций НТО и привести ее в первоначальное состояние в течение 3 (трех) дней: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8" w:name="sub_1052471"/>
      <w:bookmarkEnd w:id="27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окончании срока действия Договора;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9" w:name="sub_1052472"/>
      <w:bookmarkEnd w:id="28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досрочного расторжения Договора по инициативе администрации в соответствии с </w:t>
      </w:r>
      <w:hyperlink w:anchor="sub_1053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разделом 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0" w:name="sub_1052473"/>
      <w:bookmarkEnd w:id="29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основании решения суда, вступившего в законную силу.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31" w:name="sub_105300"/>
      <w:bookmarkEnd w:id="30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Расторжение Договора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2" w:name="sub_10531"/>
      <w:bookmarkEnd w:id="3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Администрация имеет право досрочно в одностороннем порядке расторгнуть Договор, письменно уведомив Участника за 5 (пять) рабочих дней, в случаях: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3" w:name="sub_105311"/>
      <w:bookmarkEnd w:id="32"/>
      <w:proofErr w:type="spellStart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неустранения</w:t>
      </w:r>
      <w:proofErr w:type="spellEnd"/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срок нарушений, выявленных при обследовании НТО и отраженных в акте, составленном уполномоченным органом АМС г. Владикавказа;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4" w:name="sub_105312"/>
      <w:bookmarkEnd w:id="33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нарушения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Участником </w:t>
      </w:r>
      <w:hyperlink w:anchor="sub_1052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 xml:space="preserve">подпунктов </w:t>
        </w:r>
        <w:r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2.3,</w:t>
        </w:r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2.4.1-2.4.3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6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2.4.6, 2.4.7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5" w:name="sub_105313"/>
      <w:bookmarkEnd w:id="34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неоднократного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(два и более раз) нарушения Участником </w:t>
      </w:r>
      <w:hyperlink w:anchor="sub_10524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подпунктов 2.4.4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5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2.4.5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6" w:name="sub_105314"/>
      <w:bookmarkEnd w:id="35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необходимости использования земельного участка (места размещения), на котором расположен НТО, для нужд администрации муниципального образования город Владикавказ (изъятие земельных участков (места), на котором размещен НТО для государственных или муниципальных нужд).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7" w:name="sub_10532"/>
      <w:bookmarkEnd w:id="3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По истечении 5 (пяти) рабочих дней с момента направления уведомления Участнику по адресу, указанному в Договоре, в соответствии с </w:t>
      </w:r>
      <w:hyperlink w:anchor="sub_105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4.1 раздела 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Договор считается расторгнутым.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8" w:name="sub_10533"/>
      <w:bookmarkEnd w:id="37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Договор может быть расторгнут досрочно по обоюдному согласию Сторон.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39" w:name="sub_105400"/>
      <w:bookmarkEnd w:id="38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 Прочие условия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0" w:name="sub_10541"/>
      <w:bookmarkEnd w:id="39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Изменения и дополнения к Договору действительны, если они оформлены в письменной форме дополнительными Соглашениями и подписаны уполномоченными представителями Сторон.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</w:t>
      </w:r>
      <w:r w:rsidRPr="00E86E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Претензионный или иной досудебный порядок урегулирования спора является обязательным (ч. 5 ст. 4 АПК РФ, п. 3 ст. 132 ГПК РФ, ч. 3 ст. 4 КАС РФ).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1" w:name="sub_10542"/>
      <w:bookmarkEnd w:id="4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4.3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случае изменения адреса или иных реквизитов, каждая из Сторон обязана в десятидневный срок направить об этом письменное уведомление другой Стороне, в противном случае все уведомления, извещения и другие документы, отправленные по адресу, указанному в Договоре, считаются врученными.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2" w:name="sub_10543"/>
      <w:bookmarkEnd w:id="41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4.4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Взаимоотношения Сторон, не урегулированные Договором, регламентируются действующим </w:t>
      </w:r>
      <w:hyperlink r:id="rId1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3" w:name="sub_10544"/>
      <w:bookmarkEnd w:id="42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4.5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Договор составлен в 2 (двух) экземплярах: для каждой Стороны по одному экземпляру.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4" w:name="sub_105441"/>
      <w:bookmarkEnd w:id="4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5" w:name="sub_1054411"/>
      <w:bookmarkEnd w:id="4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Расчет стоимости платы за право на размещение НТО.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6" w:name="sub_1054412"/>
      <w:bookmarkEnd w:id="45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хемы расположения (раз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мещения) НТО (графический план);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Архитектурное решение.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47" w:name="sub_105500"/>
      <w:bookmarkEnd w:id="46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 Реквизиты, адреса</w:t>
      </w:r>
    </w:p>
    <w:tbl>
      <w:tblPr>
        <w:tblW w:w="8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896"/>
      </w:tblGrid>
      <w:tr w:rsidR="00C621F6" w:rsidRPr="000B49E3" w:rsidTr="00C621F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bookmarkEnd w:id="47"/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Администрация: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Участник:</w:t>
            </w:r>
          </w:p>
        </w:tc>
      </w:tr>
      <w:tr w:rsidR="00C621F6" w:rsidRPr="000B49E3" w:rsidTr="00C621F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АМС г. Владикавказа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F6" w:rsidRPr="000B49E3" w:rsidTr="00C621F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Место нахождения (почтовый адрес): 362040, Россия, РСО-Алания, </w:t>
            </w: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г. Владикавказ, пл. Штыба, 2.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Р/счет: 40101810100000010005 в Отделение - НБ Республика Северная Осетия-Алания, </w:t>
            </w:r>
            <w:hyperlink r:id="rId15" w:history="1">
              <w:r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049033001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 УФК по РСО-Алания (Администрация местного самоуправления г. Владикавказа)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 04103005030</w:t>
            </w:r>
          </w:p>
          <w:p w:rsidR="00C621F6" w:rsidRPr="000B49E3" w:rsidRDefault="00D85EA3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  <w:r w:rsidR="00C621F6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1501002346/КПП: 151501001</w:t>
            </w:r>
          </w:p>
          <w:p w:rsidR="00C621F6" w:rsidRPr="000B49E3" w:rsidRDefault="00D85EA3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  <w:r w:rsidR="00C621F6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(90701000)</w:t>
            </w:r>
          </w:p>
          <w:p w:rsidR="00C621F6" w:rsidRPr="000B49E3" w:rsidRDefault="00D85EA3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КБК</w:t>
              </w:r>
            </w:hyperlink>
            <w:r w:rsidR="00C621F6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59811705040040000180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F6" w:rsidRPr="000B49E3" w:rsidTr="00C621F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Начальник Управления экономики, предпринимательства и инвестиционных проектов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__________________/___________/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 /_____/</w:t>
            </w:r>
          </w:p>
        </w:tc>
      </w:tr>
    </w:tbl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1F6" w:rsidRDefault="00C621F6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1933E2" w:rsidRPr="000B49E3" w:rsidRDefault="000C5A55" w:rsidP="001933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</w:t>
      </w:r>
      <w:r w:rsidR="001933E2"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риложение № 5.2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Положению о порядке размещения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нестационарных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торговых объектов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объектов по оказанию услуг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территории муниципального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образования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город Владикавказ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Договор №___ </w:t>
      </w: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о предоставлении права на размещение нестационарного торгового объекта (торгово-остановочный комплекс) на территории муниципального образования город Владикавказ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5"/>
      </w:tblGrid>
      <w:tr w:rsidR="001933E2" w:rsidRPr="000B49E3" w:rsidTr="00B82AF8">
        <w:tc>
          <w:tcPr>
            <w:tcW w:w="4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 Владикавказ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"___" _______________ 201__ года</w:t>
            </w:r>
          </w:p>
        </w:tc>
      </w:tr>
    </w:tbl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местного самоуправления г. Владикавказа, именуемая в дальнейшем "Администрация", в лице ________________________________, действующего на основании _______________________, с одной стороны, и _________________________________________________, действующий на основании ___________________________________, с другой стороны, а вместе именуемые "Стороны", заключили настоящий договор (далее - Договор) о нижеследующем: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 Предмет Договора: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В соответствии с ___________________________, администрация предоставляет Участнику право на размещение нестационарного торгового объекта (далее - НТО): ___________</w:t>
      </w: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_(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далее - Объект), площадью ______ кв. м., для осуществления торговой деятельности по _____________ </w:t>
      </w:r>
      <w:proofErr w:type="spell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spell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адресу: __________________________ на срок с ________201__ года по ____________ 201__ года. Место расположения, площадь, специализация и вид объекта указаны в соответствии со схемой размещения нестационарных торговых объектов (далее - "Схема").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Плата за право размещения НТО за весь период действия Договора составляет _________ руб. Расчет стоимости платы за право на размещение НТО прилагается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 N 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 Права и обязанности Сторон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Администрация: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2.1.1. Осуществляет контроль за выполнением условий Договора и требований к размещению и эксплуатации НТО,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2.1.2. Проводит обследование НТО с составлением акта по форме, утвержденной постановлением администрации муниципального образования город Владикавказ.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2.1.3. Расторгает Договор и демонтирует установленные НТО при нарушении (невыполнении) Участником обязательств, предусмотренных </w:t>
      </w:r>
      <w:hyperlink w:anchor="sub_1052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2.4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Договора, за счет Участника.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Администрация может обеспечить методическую и организационную помощь в вопросах организации торговли, предоставлении услуг населению.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Участник имеет право разместить НТО в соответствии со схемой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№ ____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 и утвержденным архитектурным решением (приложение № ___ к Договору).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Участник обязуется: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2.4.1. Обеспечить установку НТО и его готовность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работе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течение 3 (трех) месяцев с даты заключения договора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требованиями к размещению и эксплуатации нестационарного торгового объекта,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размещении нестационарных торговых объектов на территории муниципального образования город Владикавказ.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2.4.2. Приступить к эксплуатации НТО после заключения договоров: на уборку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территории, вывоз твердых бытовых и жидких отходов, потребление энергоресурсов.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2.4.3. Использовать НТО по назначению, указанному в </w:t>
      </w:r>
      <w:hyperlink w:anchor="sub_1051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пункте 1.1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НТО. Вести работы по благоустройству прилегающей территории. Содержать прилегающую территорию (10 метров) в надлежащем санитарном состоянии.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2.4.5. Обеспечить постоянное наличие на НТО и предъявление по требованию контролирующих органов следующих документов: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и с схемы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вывески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торгового Объекта с указанием наименования организации, места ее нахождения (адреса) и режима ее работы; индивидуальный предприниматель указывает информацию о государственной регистрации и наименовании зарегистрировавшего его органа;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подтверждающих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источник поступления, качество и безопасность реализуемой продукции;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личные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уборку территории, вывоз твердых бытовых и жидких отходов, потребление энергоресурсов;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учета мероприятий по контролю за НТО.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 Ежеквартально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10 числа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перечислять в местный бюджет (бюджет муниципального образования город Владикавказ) предложенную им сумму за право размещения НТО на территории муниципального образования город Владикавказ по следующим реквизитам: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440"/>
      </w:tblGrid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УФК по РСО-Алания (Администрация местного самоуправления г. Владикавказа)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Р/счет: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40101810100000010005 в Отделение - НБ Республика Северная Осетия-Алания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D85EA3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1933E2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049033001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04103005030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D85EA3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1933E2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1501002346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D85EA3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1933E2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КПП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151501001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D85EA3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1933E2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(90701000)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D85EA3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1933E2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Код бюджетной классификации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59811705040040000180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КБК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платежа: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Плата за право размещения НТО на территории муниципального образования город Владикавказ.</w:t>
            </w:r>
          </w:p>
        </w:tc>
      </w:tr>
    </w:tbl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(бюджет муниципального образования город Владикавказ) в течение 3 (трех) банковских дней с момента его подписания.</w:t>
      </w:r>
    </w:p>
    <w:p w:rsidR="001933E2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квартала.</w:t>
      </w:r>
    </w:p>
    <w:p w:rsidR="001933E2" w:rsidRPr="00E31FDD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2.4.6.1.</w:t>
      </w:r>
      <w:r w:rsidRPr="00E31FDD">
        <w:t xml:space="preserve"> </w:t>
      </w:r>
      <w:r w:rsidRPr="001C75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ч. 1 ст. 395 ГК РФ, в случае несвоевременной оплаты по договору Участник уплачивает Администрации пеню в размере 1/365 ключевой ставки Банка России, действовавшей в соответствующие периоды, от всей суммы долга за каждый день просрочки.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2.4.7. 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срок не позднее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истечения Договора п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одать заявление о его продлении,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B42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 не позднее 30 дней после истечения срока договора. 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2.4.8. Организовать на установленном НТО автономную точку доступа к сети интернет по технологии </w:t>
      </w:r>
      <w:proofErr w:type="spellStart"/>
      <w:r w:rsidRPr="000B49E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wi</w:t>
      </w:r>
      <w:proofErr w:type="spell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0B49E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fi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безвозмездно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 ее бесперебойную работу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населения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2.4.9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Освободить занимаемую территорию от конструкций НТО и привести ее в первоначальное состояние в течение 3 (трех) дней: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окончании срока действия Договора;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досрочного расторжения Договора по инициативе администрации в соответствии с </w:t>
      </w:r>
      <w:hyperlink w:anchor="sub_1053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разделом 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основании решения суда, вступившего в законную силу.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Расторжение Договора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Администрация имеет право досрочно в одностороннем порядке расторгнуть Договор, письменно уведомив Участника за 5 (пять) рабочих дней, в случаях: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неустранения</w:t>
      </w:r>
      <w:proofErr w:type="spellEnd"/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срок нарушений, выявленных при обследовании НТО и отраженных в акте, составленном уполномоченным органом АМС г. Владикавказа;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нарушения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Участником </w:t>
      </w:r>
      <w:hyperlink w:anchor="sub_1052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 xml:space="preserve">подпунктов </w:t>
        </w:r>
        <w:r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2.3,</w:t>
        </w:r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2.4.1, 2.4.2, 2.4.3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6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2.4.6, 2.4.7, 2.4.8, 2.4.9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неоднократного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(два и более раз) нарушения Участником </w:t>
      </w:r>
      <w:hyperlink w:anchor="sub_10524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подпунктов 2.4.4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5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2.4.5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необходимости использования земельного участка (места размещения), на котором расположен НТО, для нужд администрации муниципального образования город Владикавказ (изъятие земельных участков (места), на котором размещен НТО для государственных или муниципальных нужд).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По истечении 5 (пяти) рабочих дней с момента направления уведомления Участнику по адресу, указанному в Договоре, в соответствии с </w:t>
      </w:r>
      <w:hyperlink w:anchor="sub_105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4.1 раздела 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Договор считается расторгнутым.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Договор может быть расторгнут досрочно по обоюдному согласию Сторон.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 Прочие условия</w:t>
      </w:r>
    </w:p>
    <w:p w:rsidR="001933E2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Изменения и дополнения к Договору действительны, если они оформлены в письменной форме дополнительными Соглашениями и подписаны уполномоченными представителями Сторон.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</w:t>
      </w:r>
      <w:r>
        <w:t xml:space="preserve"> </w:t>
      </w:r>
      <w:r w:rsidRPr="00E86E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Претензионный или иной досудебный порядок урегулирования спора является обязательным (ч. 5 ст. 4 АПК РФ, п. 3 ст. 132 ГПК РФ, ч. 3 ст. 4 КАС РФ).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4.3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случае изменения адреса или иных реквизитов, каждая из Сторон обязана в десятидневный срок направить об этом письменное уведомление другой Стороне, в противном случае все уведомления, извещения и другие документы, отправленные по адресу, указанному в Договоре, считаются врученными.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Взаимоотношения Сторон, не урегулированные Договором, регламентируются действующим </w:t>
      </w:r>
      <w:hyperlink r:id="rId25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Договор составлен в 2 (двух) экземплярах: для каждой Стороны по одному экземпляру.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Расчет стоимости платы за право на размещение НТО.</w:t>
      </w:r>
    </w:p>
    <w:p w:rsidR="001933E2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 схемы расположения (размещения) НТО (графический пл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ан);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Архитектурное решение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 Реквизиты, адреса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3896"/>
      </w:tblGrid>
      <w:tr w:rsidR="001933E2" w:rsidRPr="000B49E3" w:rsidTr="00B82AF8"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Администрация: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Участник:</w:t>
            </w:r>
          </w:p>
        </w:tc>
      </w:tr>
      <w:tr w:rsidR="001933E2" w:rsidRPr="000B49E3" w:rsidTr="00B82AF8"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АМС г. Владикавказа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3E2" w:rsidRPr="000B49E3" w:rsidTr="00B82AF8"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(почтовый адрес): 362040, Россия, РСО-Алания, г. Владикавказ, пл. Штыба, 2.</w:t>
            </w: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Р/счет: 40101810100000010005 в Отделение - НБ Республика Северная Осетия-Алания, </w:t>
            </w:r>
            <w:hyperlink r:id="rId26" w:history="1">
              <w:r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049033001</w:t>
            </w: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 УФК по РСО-Алания (Администрация местного самоуправления г. Владикавказа)</w:t>
            </w: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 04103005030</w:t>
            </w:r>
          </w:p>
          <w:p w:rsidR="001933E2" w:rsidRPr="000B49E3" w:rsidRDefault="00D85EA3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1933E2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  <w:r w:rsidR="001933E2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1501002346/КПП: 151501001</w:t>
            </w:r>
          </w:p>
          <w:p w:rsidR="001933E2" w:rsidRPr="000B49E3" w:rsidRDefault="00D85EA3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1933E2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  <w:r w:rsidR="001933E2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(90701000)</w:t>
            </w:r>
          </w:p>
          <w:p w:rsidR="001933E2" w:rsidRPr="000B49E3" w:rsidRDefault="00D85EA3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1933E2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КБК</w:t>
              </w:r>
            </w:hyperlink>
            <w:r w:rsidR="001933E2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59811705040040000180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3E2" w:rsidRPr="000B49E3" w:rsidTr="00B82AF8"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Управления экономики, предпринимательства и инвестиционных проектов</w:t>
            </w: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__________________/___________/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 /_____/</w:t>
            </w:r>
          </w:p>
        </w:tc>
      </w:tr>
    </w:tbl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E2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C621F6" w:rsidRDefault="00C621F6"/>
    <w:sectPr w:rsidR="00C6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37463"/>
    <w:multiLevelType w:val="hybridMultilevel"/>
    <w:tmpl w:val="F47CE9A6"/>
    <w:lvl w:ilvl="0" w:tplc="D06C4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F6"/>
    <w:rsid w:val="0002369F"/>
    <w:rsid w:val="00024460"/>
    <w:rsid w:val="0003187B"/>
    <w:rsid w:val="000766F1"/>
    <w:rsid w:val="00076B91"/>
    <w:rsid w:val="000A010B"/>
    <w:rsid w:val="000C5A55"/>
    <w:rsid w:val="000E7B48"/>
    <w:rsid w:val="000F1C6D"/>
    <w:rsid w:val="001034ED"/>
    <w:rsid w:val="00106D61"/>
    <w:rsid w:val="00110050"/>
    <w:rsid w:val="00112274"/>
    <w:rsid w:val="00123008"/>
    <w:rsid w:val="00125A62"/>
    <w:rsid w:val="00172200"/>
    <w:rsid w:val="001933E2"/>
    <w:rsid w:val="001953ED"/>
    <w:rsid w:val="001F6293"/>
    <w:rsid w:val="00202C69"/>
    <w:rsid w:val="0026510E"/>
    <w:rsid w:val="00267A0B"/>
    <w:rsid w:val="00285D9F"/>
    <w:rsid w:val="002C0A68"/>
    <w:rsid w:val="002F30C4"/>
    <w:rsid w:val="003104A2"/>
    <w:rsid w:val="0034113E"/>
    <w:rsid w:val="003A133D"/>
    <w:rsid w:val="003F3F82"/>
    <w:rsid w:val="003F42CC"/>
    <w:rsid w:val="004043E8"/>
    <w:rsid w:val="00443A2D"/>
    <w:rsid w:val="004B5CD9"/>
    <w:rsid w:val="004E0396"/>
    <w:rsid w:val="00505BFA"/>
    <w:rsid w:val="00512333"/>
    <w:rsid w:val="00557AF8"/>
    <w:rsid w:val="005750C6"/>
    <w:rsid w:val="005818D9"/>
    <w:rsid w:val="005A6E0F"/>
    <w:rsid w:val="005B7D65"/>
    <w:rsid w:val="005D2DE3"/>
    <w:rsid w:val="007467D7"/>
    <w:rsid w:val="007632BB"/>
    <w:rsid w:val="00783960"/>
    <w:rsid w:val="007C4710"/>
    <w:rsid w:val="007D3975"/>
    <w:rsid w:val="007F04DC"/>
    <w:rsid w:val="009752A7"/>
    <w:rsid w:val="009E6728"/>
    <w:rsid w:val="00A801B3"/>
    <w:rsid w:val="00A96A8B"/>
    <w:rsid w:val="00AF5B21"/>
    <w:rsid w:val="00B20F88"/>
    <w:rsid w:val="00B4140E"/>
    <w:rsid w:val="00B50561"/>
    <w:rsid w:val="00B67341"/>
    <w:rsid w:val="00B82AF8"/>
    <w:rsid w:val="00B83104"/>
    <w:rsid w:val="00BA5B7C"/>
    <w:rsid w:val="00BB290A"/>
    <w:rsid w:val="00C508B2"/>
    <w:rsid w:val="00C621F6"/>
    <w:rsid w:val="00C74C47"/>
    <w:rsid w:val="00C84E22"/>
    <w:rsid w:val="00C95957"/>
    <w:rsid w:val="00CA3E4D"/>
    <w:rsid w:val="00CF04BD"/>
    <w:rsid w:val="00D04801"/>
    <w:rsid w:val="00D4330C"/>
    <w:rsid w:val="00D76D9D"/>
    <w:rsid w:val="00D85EA3"/>
    <w:rsid w:val="00DB585B"/>
    <w:rsid w:val="00DE1C66"/>
    <w:rsid w:val="00DE4C1F"/>
    <w:rsid w:val="00E41B77"/>
    <w:rsid w:val="00E60602"/>
    <w:rsid w:val="00E94C11"/>
    <w:rsid w:val="00EF499D"/>
    <w:rsid w:val="00EF4E64"/>
    <w:rsid w:val="00F83752"/>
    <w:rsid w:val="00FD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34D16-2087-4C91-B06B-DA3E0083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21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E7B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yperlink" Target="garantF1://70308460.100000" TargetMode="External"/><Relationship Id="rId18" Type="http://schemas.openxmlformats.org/officeDocument/2006/relationships/hyperlink" Target="garantF1://70308460.100000" TargetMode="External"/><Relationship Id="rId26" Type="http://schemas.openxmlformats.org/officeDocument/2006/relationships/hyperlink" Target="garantF1://455333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34853.1000" TargetMode="External"/><Relationship Id="rId7" Type="http://schemas.openxmlformats.org/officeDocument/2006/relationships/hyperlink" Target="garantF1://12034853.1000" TargetMode="External"/><Relationship Id="rId12" Type="http://schemas.openxmlformats.org/officeDocument/2006/relationships/hyperlink" Target="garantF1://70365940.0" TargetMode="External"/><Relationship Id="rId17" Type="http://schemas.openxmlformats.org/officeDocument/2006/relationships/hyperlink" Target="garantF1://70365940.0" TargetMode="External"/><Relationship Id="rId25" Type="http://schemas.openxmlformats.org/officeDocument/2006/relationships/hyperlink" Target="garantF1://10064072.32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34853.1000" TargetMode="External"/><Relationship Id="rId20" Type="http://schemas.openxmlformats.org/officeDocument/2006/relationships/hyperlink" Target="garantF1://455333.0" TargetMode="External"/><Relationship Id="rId29" Type="http://schemas.openxmlformats.org/officeDocument/2006/relationships/hyperlink" Target="garantF1://70308460.1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1AF642BB2C4DB9008A40AD939A9C6759234B792F051FEB0CADD0AD5E079263BE18C85511B4CB34AA72F1i10EG" TargetMode="External"/><Relationship Id="rId11" Type="http://schemas.openxmlformats.org/officeDocument/2006/relationships/hyperlink" Target="garantF1://12074212.1000" TargetMode="External"/><Relationship Id="rId24" Type="http://schemas.openxmlformats.org/officeDocument/2006/relationships/hyperlink" Target="garantF1://70308460.100000" TargetMode="External"/><Relationship Id="rId5" Type="http://schemas.openxmlformats.org/officeDocument/2006/relationships/hyperlink" Target="consultantplus://offline/ref=461AF642BB2C4DB9008A5EA085F6C3625D28117C2A011CBB54F28BF009i00EG" TargetMode="External"/><Relationship Id="rId15" Type="http://schemas.openxmlformats.org/officeDocument/2006/relationships/hyperlink" Target="garantF1://455333.0" TargetMode="External"/><Relationship Id="rId23" Type="http://schemas.openxmlformats.org/officeDocument/2006/relationships/hyperlink" Target="garantF1://70365940.0" TargetMode="External"/><Relationship Id="rId28" Type="http://schemas.openxmlformats.org/officeDocument/2006/relationships/hyperlink" Target="garantF1://70365940.0" TargetMode="External"/><Relationship Id="rId10" Type="http://schemas.openxmlformats.org/officeDocument/2006/relationships/hyperlink" Target="garantF1://12034853.1000" TargetMode="External"/><Relationship Id="rId19" Type="http://schemas.openxmlformats.org/officeDocument/2006/relationships/hyperlink" Target="garantF1://10006035.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455333.0" TargetMode="External"/><Relationship Id="rId14" Type="http://schemas.openxmlformats.org/officeDocument/2006/relationships/hyperlink" Target="garantF1://10064072.3200" TargetMode="External"/><Relationship Id="rId22" Type="http://schemas.openxmlformats.org/officeDocument/2006/relationships/hyperlink" Target="garantF1://12074212.1000" TargetMode="External"/><Relationship Id="rId27" Type="http://schemas.openxmlformats.org/officeDocument/2006/relationships/hyperlink" Target="garantF1://12034853.10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34</Pages>
  <Words>9857</Words>
  <Characters>56189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Лавер Битаров</dc:creator>
  <cp:keywords/>
  <dc:description/>
  <cp:lastModifiedBy>Лавер Битаров</cp:lastModifiedBy>
  <cp:revision>8</cp:revision>
  <cp:lastPrinted>2021-05-21T09:26:00Z</cp:lastPrinted>
  <dcterms:created xsi:type="dcterms:W3CDTF">2020-10-01T08:07:00Z</dcterms:created>
  <dcterms:modified xsi:type="dcterms:W3CDTF">2021-05-23T17:49:00Z</dcterms:modified>
</cp:coreProperties>
</file>