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585" w:rsidRDefault="00D73585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  <w:r w:rsidRPr="00D73585">
        <w:rPr>
          <w:rFonts w:ascii="Times New Roman" w:eastAsia="Calibri" w:hAnsi="Times New Roman" w:cs="Times New Roman"/>
          <w:sz w:val="24"/>
          <w:szCs w:val="26"/>
        </w:rPr>
        <w:t>АДМИНИСТРАЦИЯ МЕСТНОГО САМОУПРАВЛЕНИЯ ГОРОДА ВЛАДИКАВКАЗА</w:t>
      </w:r>
    </w:p>
    <w:p w:rsidR="00D73585" w:rsidRDefault="00D73585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</w:p>
    <w:p w:rsidR="00D73585" w:rsidRDefault="00D73585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sz w:val="24"/>
          <w:szCs w:val="26"/>
        </w:rPr>
        <w:t>УПРАВЛЕНИЕ ТРАНСПОРТА</w:t>
      </w:r>
    </w:p>
    <w:p w:rsidR="00D73585" w:rsidRDefault="00D73585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</w:p>
    <w:p w:rsidR="00D73585" w:rsidRDefault="00D73585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sz w:val="24"/>
          <w:szCs w:val="26"/>
        </w:rPr>
        <w:t>ПРИКАЗ</w:t>
      </w:r>
    </w:p>
    <w:p w:rsidR="00D61A5E" w:rsidRDefault="00D61A5E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</w:p>
    <w:p w:rsidR="0044129A" w:rsidRDefault="0044129A" w:rsidP="00D735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</w:rPr>
      </w:pPr>
    </w:p>
    <w:p w:rsidR="00D73585" w:rsidRPr="007602AF" w:rsidRDefault="00D73585" w:rsidP="00D73585">
      <w:pPr>
        <w:spacing w:after="0" w:line="240" w:lineRule="auto"/>
        <w:rPr>
          <w:rFonts w:ascii="Times New Roman" w:eastAsia="Calibri" w:hAnsi="Times New Roman" w:cs="Times New Roman"/>
          <w:sz w:val="24"/>
          <w:szCs w:val="26"/>
        </w:rPr>
      </w:pPr>
      <w:r w:rsidRPr="00D73585">
        <w:rPr>
          <w:rFonts w:ascii="Times New Roman" w:eastAsia="Calibri" w:hAnsi="Times New Roman" w:cs="Times New Roman"/>
          <w:sz w:val="24"/>
          <w:szCs w:val="26"/>
        </w:rPr>
        <w:t xml:space="preserve">От </w:t>
      </w:r>
      <w:r w:rsidR="00F86F07">
        <w:rPr>
          <w:rFonts w:ascii="Times New Roman" w:eastAsia="Calibri" w:hAnsi="Times New Roman" w:cs="Times New Roman"/>
          <w:sz w:val="24"/>
          <w:szCs w:val="26"/>
        </w:rPr>
        <w:t>07</w:t>
      </w:r>
      <w:r w:rsidRPr="000B5CA8">
        <w:rPr>
          <w:rFonts w:ascii="Times New Roman" w:eastAsia="Calibri" w:hAnsi="Times New Roman" w:cs="Times New Roman"/>
          <w:sz w:val="24"/>
          <w:szCs w:val="26"/>
        </w:rPr>
        <w:t>.</w:t>
      </w:r>
      <w:r w:rsidRPr="00C11392">
        <w:rPr>
          <w:rFonts w:ascii="Times New Roman" w:eastAsia="Calibri" w:hAnsi="Times New Roman" w:cs="Times New Roman"/>
          <w:sz w:val="24"/>
          <w:szCs w:val="26"/>
        </w:rPr>
        <w:t>0</w:t>
      </w:r>
      <w:r w:rsidR="00F86F07">
        <w:rPr>
          <w:rFonts w:ascii="Times New Roman" w:eastAsia="Calibri" w:hAnsi="Times New Roman" w:cs="Times New Roman"/>
          <w:sz w:val="24"/>
          <w:szCs w:val="26"/>
        </w:rPr>
        <w:t>6</w:t>
      </w:r>
      <w:r w:rsidRPr="00C11392">
        <w:rPr>
          <w:rFonts w:ascii="Times New Roman" w:eastAsia="Calibri" w:hAnsi="Times New Roman" w:cs="Times New Roman"/>
          <w:sz w:val="24"/>
          <w:szCs w:val="26"/>
        </w:rPr>
        <w:t>.2023</w:t>
      </w:r>
      <w:r w:rsidRPr="00D73585">
        <w:rPr>
          <w:rFonts w:ascii="Times New Roman" w:eastAsia="Calibri" w:hAnsi="Times New Roman" w:cs="Times New Roman"/>
          <w:sz w:val="24"/>
          <w:szCs w:val="26"/>
        </w:rPr>
        <w:t xml:space="preserve">                                                  </w:t>
      </w:r>
      <w:r w:rsidRPr="000B5CA8">
        <w:rPr>
          <w:rFonts w:ascii="Times New Roman" w:eastAsia="Calibri" w:hAnsi="Times New Roman" w:cs="Times New Roman"/>
          <w:sz w:val="24"/>
          <w:szCs w:val="26"/>
        </w:rPr>
        <w:t>№</w:t>
      </w:r>
      <w:r w:rsidR="00F86F07">
        <w:rPr>
          <w:rFonts w:ascii="Times New Roman" w:eastAsia="Calibri" w:hAnsi="Times New Roman" w:cs="Times New Roman"/>
          <w:sz w:val="24"/>
          <w:szCs w:val="26"/>
        </w:rPr>
        <w:t>17</w:t>
      </w:r>
    </w:p>
    <w:p w:rsidR="00D73585" w:rsidRDefault="00D73585" w:rsidP="007036FE">
      <w:pPr>
        <w:spacing w:after="0" w:line="240" w:lineRule="auto"/>
        <w:rPr>
          <w:rFonts w:ascii="Times New Roman" w:eastAsia="Calibri" w:hAnsi="Times New Roman" w:cs="Times New Roman"/>
          <w:sz w:val="24"/>
          <w:szCs w:val="26"/>
        </w:rPr>
      </w:pPr>
    </w:p>
    <w:p w:rsidR="00D61A5E" w:rsidRDefault="00D61A5E" w:rsidP="007036FE">
      <w:pPr>
        <w:spacing w:after="0" w:line="240" w:lineRule="auto"/>
        <w:rPr>
          <w:rFonts w:ascii="Times New Roman" w:eastAsia="Calibri" w:hAnsi="Times New Roman" w:cs="Times New Roman"/>
          <w:sz w:val="24"/>
          <w:szCs w:val="26"/>
        </w:rPr>
      </w:pPr>
    </w:p>
    <w:p w:rsidR="00F86F07" w:rsidRDefault="002F352C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r w:rsidRPr="0044129A">
        <w:rPr>
          <w:rFonts w:ascii="Times New Roman" w:eastAsia="Calibri" w:hAnsi="Times New Roman" w:cs="Times New Roman"/>
          <w:b/>
          <w:sz w:val="28"/>
          <w:szCs w:val="26"/>
        </w:rPr>
        <w:t>О</w:t>
      </w:r>
      <w:r w:rsidR="00D73585" w:rsidRPr="0044129A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F86F07" w:rsidRPr="00F86F07">
        <w:rPr>
          <w:rFonts w:ascii="Times New Roman" w:eastAsia="Calibri" w:hAnsi="Times New Roman" w:cs="Times New Roman"/>
          <w:b/>
          <w:sz w:val="28"/>
          <w:szCs w:val="26"/>
        </w:rPr>
        <w:t>проведении открытого конкурса</w:t>
      </w:r>
    </w:p>
    <w:p w:rsidR="00F86F07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 w:rsidRPr="00F86F07">
        <w:rPr>
          <w:rFonts w:ascii="Times New Roman" w:eastAsia="Calibri" w:hAnsi="Times New Roman" w:cs="Times New Roman"/>
          <w:b/>
          <w:sz w:val="28"/>
          <w:szCs w:val="26"/>
        </w:rPr>
        <w:t>на</w:t>
      </w:r>
      <w:proofErr w:type="gramEnd"/>
      <w:r w:rsidRPr="00F86F07">
        <w:rPr>
          <w:rFonts w:ascii="Times New Roman" w:eastAsia="Calibri" w:hAnsi="Times New Roman" w:cs="Times New Roman"/>
          <w:b/>
          <w:sz w:val="28"/>
          <w:szCs w:val="26"/>
        </w:rPr>
        <w:t xml:space="preserve"> право осуществления перевозок</w:t>
      </w:r>
    </w:p>
    <w:p w:rsidR="00F86F07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 w:rsidRPr="00F86F07">
        <w:rPr>
          <w:rFonts w:ascii="Times New Roman" w:eastAsia="Calibri" w:hAnsi="Times New Roman" w:cs="Times New Roman"/>
          <w:b/>
          <w:sz w:val="28"/>
          <w:szCs w:val="26"/>
        </w:rPr>
        <w:t>по</w:t>
      </w:r>
      <w:proofErr w:type="gramEnd"/>
      <w:r w:rsidRPr="00F86F07">
        <w:rPr>
          <w:rFonts w:ascii="Times New Roman" w:eastAsia="Calibri" w:hAnsi="Times New Roman" w:cs="Times New Roman"/>
          <w:b/>
          <w:sz w:val="28"/>
          <w:szCs w:val="26"/>
        </w:rPr>
        <w:t xml:space="preserve"> муниципальным маршрутам</w:t>
      </w:r>
    </w:p>
    <w:p w:rsidR="00F86F07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 w:rsidRPr="00F86F07">
        <w:rPr>
          <w:rFonts w:ascii="Times New Roman" w:eastAsia="Calibri" w:hAnsi="Times New Roman" w:cs="Times New Roman"/>
          <w:b/>
          <w:sz w:val="28"/>
          <w:szCs w:val="26"/>
        </w:rPr>
        <w:t>регулярных</w:t>
      </w:r>
      <w:proofErr w:type="gramEnd"/>
      <w:r w:rsidRPr="00F86F07">
        <w:rPr>
          <w:rFonts w:ascii="Times New Roman" w:eastAsia="Calibri" w:hAnsi="Times New Roman" w:cs="Times New Roman"/>
          <w:b/>
          <w:sz w:val="28"/>
          <w:szCs w:val="26"/>
        </w:rPr>
        <w:t xml:space="preserve"> перевозок</w:t>
      </w:r>
    </w:p>
    <w:p w:rsidR="00F86F07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 w:rsidRPr="00F86F07">
        <w:rPr>
          <w:rFonts w:ascii="Times New Roman" w:eastAsia="Calibri" w:hAnsi="Times New Roman" w:cs="Times New Roman"/>
          <w:b/>
          <w:sz w:val="28"/>
          <w:szCs w:val="26"/>
        </w:rPr>
        <w:t>автомобильным</w:t>
      </w:r>
      <w:proofErr w:type="gramEnd"/>
      <w:r w:rsidRPr="00F86F07">
        <w:rPr>
          <w:rFonts w:ascii="Times New Roman" w:eastAsia="Calibri" w:hAnsi="Times New Roman" w:cs="Times New Roman"/>
          <w:b/>
          <w:sz w:val="28"/>
          <w:szCs w:val="26"/>
        </w:rPr>
        <w:t xml:space="preserve"> транспортом</w:t>
      </w:r>
    </w:p>
    <w:p w:rsidR="00F86F07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6"/>
        </w:rPr>
        <w:t>на</w:t>
      </w:r>
      <w:proofErr w:type="gramEnd"/>
      <w:r>
        <w:rPr>
          <w:rFonts w:ascii="Times New Roman" w:eastAsia="Calibri" w:hAnsi="Times New Roman" w:cs="Times New Roman"/>
          <w:b/>
          <w:sz w:val="28"/>
          <w:szCs w:val="26"/>
        </w:rPr>
        <w:t xml:space="preserve"> территории городского округа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6"/>
        </w:rPr>
        <w:t>г.Владикавказ</w:t>
      </w:r>
      <w:proofErr w:type="spellEnd"/>
    </w:p>
    <w:p w:rsidR="00670F18" w:rsidRDefault="00F86F07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proofErr w:type="gramStart"/>
      <w:r w:rsidRPr="00F86F07">
        <w:rPr>
          <w:rFonts w:ascii="Times New Roman" w:eastAsia="Calibri" w:hAnsi="Times New Roman" w:cs="Times New Roman"/>
          <w:b/>
          <w:sz w:val="28"/>
          <w:szCs w:val="26"/>
        </w:rPr>
        <w:t>по</w:t>
      </w:r>
      <w:proofErr w:type="gramEnd"/>
      <w:r w:rsidRPr="00F86F07">
        <w:rPr>
          <w:rFonts w:ascii="Times New Roman" w:eastAsia="Calibri" w:hAnsi="Times New Roman" w:cs="Times New Roman"/>
          <w:b/>
          <w:sz w:val="28"/>
          <w:szCs w:val="26"/>
        </w:rPr>
        <w:t xml:space="preserve"> нерегулируемым тарифам</w:t>
      </w:r>
    </w:p>
    <w:p w:rsidR="006B1D7F" w:rsidRDefault="00670F18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>№11</w:t>
      </w:r>
      <w:r w:rsidR="006B1D7F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«</w:t>
      </w:r>
      <w:proofErr w:type="spellStart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п.Южный-п.Южный</w:t>
      </w:r>
      <w:proofErr w:type="spellEnd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»</w:t>
      </w:r>
      <w:r>
        <w:rPr>
          <w:rFonts w:ascii="Times New Roman" w:eastAsia="Calibri" w:hAnsi="Times New Roman" w:cs="Times New Roman"/>
          <w:b/>
          <w:sz w:val="28"/>
          <w:szCs w:val="26"/>
        </w:rPr>
        <w:t>,</w:t>
      </w:r>
    </w:p>
    <w:p w:rsidR="006B1D7F" w:rsidRDefault="00670F18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>№13</w:t>
      </w:r>
      <w:r w:rsidR="006B1D7F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«Пушкинская-</w:t>
      </w:r>
      <w:proofErr w:type="spellStart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п.Заводской</w:t>
      </w:r>
      <w:proofErr w:type="spellEnd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»</w:t>
      </w:r>
      <w:r>
        <w:rPr>
          <w:rFonts w:ascii="Times New Roman" w:eastAsia="Calibri" w:hAnsi="Times New Roman" w:cs="Times New Roman"/>
          <w:b/>
          <w:sz w:val="28"/>
          <w:szCs w:val="26"/>
        </w:rPr>
        <w:t>,</w:t>
      </w:r>
    </w:p>
    <w:p w:rsidR="006B1D7F" w:rsidRDefault="00670F18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>№27</w:t>
      </w:r>
      <w:r w:rsidR="006B1D7F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«Пушкинская-</w:t>
      </w:r>
      <w:proofErr w:type="spellStart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п.Заводской</w:t>
      </w:r>
      <w:proofErr w:type="spellEnd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»</w:t>
      </w:r>
      <w:r>
        <w:rPr>
          <w:rFonts w:ascii="Times New Roman" w:eastAsia="Calibri" w:hAnsi="Times New Roman" w:cs="Times New Roman"/>
          <w:b/>
          <w:sz w:val="28"/>
          <w:szCs w:val="26"/>
        </w:rPr>
        <w:t>,</w:t>
      </w:r>
    </w:p>
    <w:p w:rsidR="00F86F07" w:rsidRDefault="00670F18" w:rsidP="00F86F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</w:rPr>
        <w:t>№45</w:t>
      </w:r>
      <w:r w:rsidR="006B1D7F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«Гагкаева-</w:t>
      </w:r>
      <w:proofErr w:type="spellStart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Л.Толстого</w:t>
      </w:r>
      <w:proofErr w:type="spellEnd"/>
      <w:r w:rsidR="006B1D7F" w:rsidRPr="006B1D7F">
        <w:rPr>
          <w:rFonts w:ascii="Times New Roman" w:eastAsia="Calibri" w:hAnsi="Times New Roman" w:cs="Times New Roman"/>
          <w:b/>
          <w:sz w:val="28"/>
          <w:szCs w:val="26"/>
        </w:rPr>
        <w:t>»</w:t>
      </w:r>
    </w:p>
    <w:p w:rsidR="0044129A" w:rsidRPr="003F0177" w:rsidRDefault="0044129A" w:rsidP="00F24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3DFE" w:rsidRPr="0044129A" w:rsidRDefault="002F352C" w:rsidP="00670F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</w:pPr>
      <w:r w:rsidRPr="0044129A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9A497A">
        <w:rPr>
          <w:rFonts w:ascii="Times New Roman" w:hAnsi="Times New Roman" w:cs="Times New Roman"/>
          <w:sz w:val="28"/>
          <w:szCs w:val="26"/>
          <w:lang w:val="en-US"/>
        </w:rPr>
        <w:t>c</w:t>
      </w:r>
      <w:r w:rsidR="009A497A" w:rsidRPr="009A497A">
        <w:rPr>
          <w:rFonts w:ascii="Times New Roman" w:hAnsi="Times New Roman" w:cs="Times New Roman"/>
          <w:sz w:val="28"/>
          <w:szCs w:val="26"/>
        </w:rPr>
        <w:t xml:space="preserve"> </w:t>
      </w:r>
      <w:hyperlink r:id="rId5" w:history="1">
        <w:r w:rsidR="004D1E75" w:rsidRPr="0044129A">
          <w:rPr>
            <w:rStyle w:val="a9"/>
            <w:rFonts w:ascii="Times New Roman" w:hAnsi="Times New Roman" w:cs="Times New Roman"/>
            <w:color w:val="auto"/>
            <w:sz w:val="28"/>
            <w:szCs w:val="26"/>
            <w:u w:val="none"/>
          </w:rPr>
          <w:t>Федеральным законом</w:t>
        </w:r>
      </w:hyperlink>
      <w:r w:rsidR="004D1E75" w:rsidRPr="0044129A">
        <w:rPr>
          <w:rFonts w:ascii="Times New Roman" w:hAnsi="Times New Roman" w:cs="Times New Roman"/>
          <w:sz w:val="28"/>
          <w:szCs w:val="26"/>
        </w:rPr>
        <w:t xml:space="preserve">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384ABA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Уставом муниципального образования </w:t>
      </w:r>
      <w:proofErr w:type="spellStart"/>
      <w:r w:rsidR="00384ABA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>г.Владикавказ</w:t>
      </w:r>
      <w:proofErr w:type="spellEnd"/>
      <w:r w:rsidR="00384ABA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от 27.12.2005 </w:t>
      </w:r>
      <w:r w:rsidR="00A5504E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</w:t>
      </w:r>
      <w:r w:rsidR="00961AF6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>(</w:t>
      </w:r>
      <w:r w:rsidR="00384ABA" w:rsidRPr="0044129A">
        <w:rPr>
          <w:rFonts w:ascii="Times New Roman" w:eastAsia="Times New Roman" w:hAnsi="Times New Roman" w:cs="Times New Roman"/>
          <w:sz w:val="28"/>
          <w:szCs w:val="26"/>
          <w:lang w:eastAsia="ar-SA"/>
        </w:rPr>
        <w:t>в редакции от 11.11.2022),</w:t>
      </w:r>
      <w:r w:rsidR="00670F18" w:rsidRPr="00670F18">
        <w:rPr>
          <w:rFonts w:ascii="Arial" w:hAnsi="Arial" w:cs="Arial"/>
          <w:color w:val="26282F"/>
          <w:sz w:val="24"/>
          <w:szCs w:val="24"/>
        </w:rPr>
        <w:t xml:space="preserve"> </w:t>
      </w:r>
      <w:r w:rsidR="00670F18" w:rsidRPr="006B1D7F">
        <w:rPr>
          <w:rFonts w:ascii="Times New Roman" w:hAnsi="Times New Roman" w:cs="Times New Roman"/>
          <w:color w:val="26282F"/>
          <w:sz w:val="28"/>
          <w:szCs w:val="24"/>
        </w:rPr>
        <w:t>п</w:t>
      </w:r>
      <w:r w:rsidR="00670F18" w:rsidRP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 xml:space="preserve">остановлением администрации местного самоуправления </w:t>
      </w:r>
      <w:proofErr w:type="spellStart"/>
      <w:r w:rsidR="00670F18" w:rsidRP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>г.Владикавказа</w:t>
      </w:r>
      <w:proofErr w:type="spellEnd"/>
      <w:r w:rsid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 xml:space="preserve"> </w:t>
      </w:r>
      <w:r w:rsidR="00670F18" w:rsidRP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 xml:space="preserve">от 17.03.2023 №427 «Об 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г. Владикавказ» </w:t>
      </w:r>
      <w:r w:rsid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 xml:space="preserve">                   </w:t>
      </w:r>
      <w:r w:rsidR="00670F18" w:rsidRPr="00670F18">
        <w:rPr>
          <w:rFonts w:ascii="Times New Roman" w:eastAsia="Times New Roman" w:hAnsi="Times New Roman" w:cs="Times New Roman"/>
          <w:bCs/>
          <w:sz w:val="28"/>
          <w:szCs w:val="26"/>
          <w:lang w:eastAsia="ar-SA"/>
        </w:rPr>
        <w:t>(в редакции от 23.05.2023</w:t>
      </w:r>
      <w:r w:rsidR="00670F18" w:rsidRPr="000413DB">
        <w:rPr>
          <w:rFonts w:ascii="Times New Roman" w:eastAsia="Times New Roman" w:hAnsi="Times New Roman"/>
          <w:bCs/>
          <w:sz w:val="28"/>
          <w:szCs w:val="26"/>
          <w:lang w:eastAsia="ar-SA"/>
        </w:rPr>
        <w:t>),</w:t>
      </w:r>
      <w:r w:rsidR="00CF5B9F" w:rsidRPr="0044129A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Положением об Управлении транспорта </w:t>
      </w:r>
      <w:r w:rsidR="000413DB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                       </w:t>
      </w:r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АМС </w:t>
      </w:r>
      <w:proofErr w:type="spellStart"/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>г.Владикавказа</w:t>
      </w:r>
      <w:proofErr w:type="spellEnd"/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, утвержденным решением Собрания представителей </w:t>
      </w:r>
      <w:proofErr w:type="spellStart"/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>г.Владикавказ</w:t>
      </w:r>
      <w:proofErr w:type="spellEnd"/>
      <w:r w:rsidR="007036FE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 от 23.12.2022 №40/103</w:t>
      </w:r>
      <w:r w:rsidR="00410DDD" w:rsidRPr="0044129A">
        <w:rPr>
          <w:rFonts w:ascii="Times New Roman" w:hAnsi="Times New Roman" w:cs="Times New Roman"/>
          <w:color w:val="000000" w:themeColor="text1"/>
          <w:sz w:val="28"/>
          <w:szCs w:val="26"/>
          <w:shd w:val="clear" w:color="auto" w:fill="FFFFFF"/>
        </w:rPr>
        <w:t xml:space="preserve">, </w:t>
      </w:r>
    </w:p>
    <w:p w:rsidR="00A5504E" w:rsidRPr="003F0177" w:rsidRDefault="00A5504E" w:rsidP="00F249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384ABA" w:rsidRPr="0044129A" w:rsidRDefault="00384ABA" w:rsidP="00F249D2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</w:pPr>
      <w:r w:rsidRPr="0044129A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ПРИКАЗЫВАЮ:</w:t>
      </w:r>
    </w:p>
    <w:p w:rsidR="00C3781E" w:rsidRPr="0044129A" w:rsidRDefault="00C3781E" w:rsidP="00F249D2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</w:pPr>
    </w:p>
    <w:p w:rsidR="00670F18" w:rsidRDefault="00F54178" w:rsidP="00670F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</w:pPr>
      <w:r w:rsidRPr="0044129A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1. </w:t>
      </w:r>
      <w:r w:rsid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Утвердить конкурсную документацию на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проведение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открытого конкурса на право осуществления перевозок по муниципальным маршрутам регулярных перевозок автомобильным транспортом на территории городского округа </w:t>
      </w:r>
      <w:proofErr w:type="spellStart"/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г.Владикавказ</w:t>
      </w:r>
      <w:proofErr w:type="spellEnd"/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по нерегулируемым тарифам №11</w:t>
      </w:r>
      <w:r w:rsid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A83F0B" w:rsidRPr="00A83F0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«</w:t>
      </w:r>
      <w:proofErr w:type="spellStart"/>
      <w:r w:rsidR="00A83F0B" w:rsidRPr="00A83F0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п.Южный-п.Южный</w:t>
      </w:r>
      <w:proofErr w:type="spellEnd"/>
      <w:r w:rsidR="00A83F0B" w:rsidRPr="00A83F0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»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, №13</w:t>
      </w:r>
      <w:r w:rsid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«Пушкинская-</w:t>
      </w:r>
      <w:proofErr w:type="spellStart"/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п.Заводской</w:t>
      </w:r>
      <w:proofErr w:type="spellEnd"/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»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, №27</w:t>
      </w:r>
      <w:r w:rsid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«СНО «Дружба» -Международная»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, №45</w:t>
      </w:r>
      <w:r w:rsid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 xml:space="preserve"> </w:t>
      </w:r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«Гагкаева-</w:t>
      </w:r>
      <w:proofErr w:type="spellStart"/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Л.Толстого</w:t>
      </w:r>
      <w:proofErr w:type="spellEnd"/>
      <w:r w:rsidR="000413DB" w:rsidRPr="000413DB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»</w:t>
      </w:r>
      <w:r w:rsidR="00670F18" w:rsidRPr="00670F18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t>.</w:t>
      </w:r>
    </w:p>
    <w:p w:rsidR="006B1D7F" w:rsidRPr="00670F18" w:rsidRDefault="006B1D7F" w:rsidP="00670F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72F"/>
          <w:sz w:val="28"/>
          <w:szCs w:val="26"/>
          <w:shd w:val="clear" w:color="auto" w:fill="FFFFFF"/>
        </w:rPr>
      </w:pPr>
    </w:p>
    <w:p w:rsidR="005B0B5D" w:rsidRPr="0044129A" w:rsidRDefault="006D3DFE" w:rsidP="00F249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44129A">
        <w:rPr>
          <w:rFonts w:ascii="Times New Roman" w:hAnsi="Times New Roman" w:cs="Times New Roman"/>
          <w:color w:val="22272F"/>
          <w:sz w:val="28"/>
          <w:szCs w:val="26"/>
          <w:shd w:val="clear" w:color="auto" w:fill="FFFFFF"/>
        </w:rPr>
        <w:lastRenderedPageBreak/>
        <w:t xml:space="preserve">2. </w:t>
      </w:r>
      <w:r w:rsidR="00051A28" w:rsidRPr="0044129A">
        <w:rPr>
          <w:rFonts w:ascii="Times New Roman" w:eastAsia="Calibri" w:hAnsi="Times New Roman" w:cs="Times New Roman"/>
          <w:sz w:val="28"/>
          <w:szCs w:val="26"/>
        </w:rPr>
        <w:t>Отделу автомобильного и наземного электрического транспорта</w:t>
      </w:r>
      <w:r w:rsidR="005B0B5D" w:rsidRPr="0044129A">
        <w:rPr>
          <w:rFonts w:ascii="Times New Roman" w:eastAsia="Calibri" w:hAnsi="Times New Roman" w:cs="Times New Roman"/>
          <w:sz w:val="28"/>
          <w:szCs w:val="26"/>
        </w:rPr>
        <w:t>:</w:t>
      </w:r>
    </w:p>
    <w:p w:rsidR="005B0B5D" w:rsidRPr="0044129A" w:rsidRDefault="005B0B5D" w:rsidP="00F249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44129A">
        <w:rPr>
          <w:rFonts w:ascii="Times New Roman" w:eastAsia="Calibri" w:hAnsi="Times New Roman" w:cs="Times New Roman"/>
          <w:sz w:val="28"/>
          <w:szCs w:val="26"/>
        </w:rPr>
        <w:t>2.1</w:t>
      </w:r>
      <w:proofErr w:type="gramStart"/>
      <w:r w:rsidRPr="0044129A">
        <w:rPr>
          <w:rFonts w:ascii="Times New Roman" w:eastAsia="Calibri" w:hAnsi="Times New Roman" w:cs="Times New Roman"/>
          <w:sz w:val="28"/>
          <w:szCs w:val="26"/>
        </w:rPr>
        <w:t>.</w:t>
      </w:r>
      <w:r w:rsidR="00D613CB" w:rsidRPr="0044129A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670F18">
        <w:rPr>
          <w:rFonts w:ascii="Times New Roman" w:eastAsia="Calibri" w:hAnsi="Times New Roman" w:cs="Times New Roman"/>
          <w:sz w:val="28"/>
          <w:szCs w:val="26"/>
        </w:rPr>
        <w:t>организовать</w:t>
      </w:r>
      <w:proofErr w:type="gramEnd"/>
      <w:r w:rsidR="00670F18">
        <w:rPr>
          <w:rFonts w:ascii="Times New Roman" w:eastAsia="Calibri" w:hAnsi="Times New Roman" w:cs="Times New Roman"/>
          <w:sz w:val="28"/>
          <w:szCs w:val="26"/>
        </w:rPr>
        <w:t xml:space="preserve"> п</w:t>
      </w:r>
      <w:r w:rsidR="00A83F0B">
        <w:rPr>
          <w:rFonts w:ascii="Times New Roman" w:eastAsia="Calibri" w:hAnsi="Times New Roman" w:cs="Times New Roman"/>
          <w:sz w:val="28"/>
          <w:szCs w:val="26"/>
        </w:rPr>
        <w:t xml:space="preserve">роведение </w:t>
      </w:r>
      <w:r w:rsidR="00A83F0B" w:rsidRPr="00A83F0B">
        <w:rPr>
          <w:rFonts w:ascii="Times New Roman" w:eastAsia="Calibri" w:hAnsi="Times New Roman" w:cs="Times New Roman"/>
          <w:sz w:val="28"/>
          <w:szCs w:val="26"/>
        </w:rPr>
        <w:t xml:space="preserve">открытого конкурса на право осуществления перевозок по муниципальным маршрутам регулярных перевозок автомобильным транспортом на территории городского округа </w:t>
      </w:r>
      <w:proofErr w:type="spellStart"/>
      <w:r w:rsidR="00A83F0B" w:rsidRPr="00A83F0B">
        <w:rPr>
          <w:rFonts w:ascii="Times New Roman" w:eastAsia="Calibri" w:hAnsi="Times New Roman" w:cs="Times New Roman"/>
          <w:sz w:val="28"/>
          <w:szCs w:val="26"/>
        </w:rPr>
        <w:t>г.Владикавказ</w:t>
      </w:r>
      <w:proofErr w:type="spellEnd"/>
      <w:r w:rsidR="00A83F0B" w:rsidRPr="00A83F0B">
        <w:rPr>
          <w:rFonts w:ascii="Times New Roman" w:eastAsia="Calibri" w:hAnsi="Times New Roman" w:cs="Times New Roman"/>
          <w:sz w:val="28"/>
          <w:szCs w:val="26"/>
        </w:rPr>
        <w:t xml:space="preserve"> по нерегулируемым тарифам </w:t>
      </w:r>
      <w:r w:rsidR="000413DB" w:rsidRPr="000413DB">
        <w:rPr>
          <w:rFonts w:ascii="Times New Roman" w:eastAsia="Calibri" w:hAnsi="Times New Roman" w:cs="Times New Roman"/>
          <w:sz w:val="28"/>
          <w:szCs w:val="26"/>
        </w:rPr>
        <w:t>№11 «</w:t>
      </w:r>
      <w:proofErr w:type="spellStart"/>
      <w:r w:rsidR="000413DB" w:rsidRPr="000413DB">
        <w:rPr>
          <w:rFonts w:ascii="Times New Roman" w:eastAsia="Calibri" w:hAnsi="Times New Roman" w:cs="Times New Roman"/>
          <w:sz w:val="28"/>
          <w:szCs w:val="26"/>
        </w:rPr>
        <w:t>п.Южный-п.Южный</w:t>
      </w:r>
      <w:proofErr w:type="spellEnd"/>
      <w:r w:rsidR="000413DB" w:rsidRPr="000413DB">
        <w:rPr>
          <w:rFonts w:ascii="Times New Roman" w:eastAsia="Calibri" w:hAnsi="Times New Roman" w:cs="Times New Roman"/>
          <w:sz w:val="28"/>
          <w:szCs w:val="26"/>
        </w:rPr>
        <w:t xml:space="preserve">», </w:t>
      </w:r>
      <w:r w:rsidR="006B1D7F">
        <w:rPr>
          <w:rFonts w:ascii="Times New Roman" w:eastAsia="Calibri" w:hAnsi="Times New Roman" w:cs="Times New Roman"/>
          <w:sz w:val="28"/>
          <w:szCs w:val="26"/>
        </w:rPr>
        <w:t xml:space="preserve">             </w:t>
      </w:r>
      <w:r w:rsidR="000413DB" w:rsidRPr="000413DB">
        <w:rPr>
          <w:rFonts w:ascii="Times New Roman" w:eastAsia="Calibri" w:hAnsi="Times New Roman" w:cs="Times New Roman"/>
          <w:sz w:val="28"/>
          <w:szCs w:val="26"/>
        </w:rPr>
        <w:t>№13 «Пушкинская-</w:t>
      </w:r>
      <w:proofErr w:type="spellStart"/>
      <w:r w:rsidR="000413DB" w:rsidRPr="000413DB">
        <w:rPr>
          <w:rFonts w:ascii="Times New Roman" w:eastAsia="Calibri" w:hAnsi="Times New Roman" w:cs="Times New Roman"/>
          <w:sz w:val="28"/>
          <w:szCs w:val="26"/>
        </w:rPr>
        <w:t>п.Заводской</w:t>
      </w:r>
      <w:proofErr w:type="spellEnd"/>
      <w:r w:rsidR="000413DB" w:rsidRPr="000413DB">
        <w:rPr>
          <w:rFonts w:ascii="Times New Roman" w:eastAsia="Calibri" w:hAnsi="Times New Roman" w:cs="Times New Roman"/>
          <w:sz w:val="28"/>
          <w:szCs w:val="26"/>
        </w:rPr>
        <w:t>», №27 «СНО «Дружба» -Международная», №45 «Гагкаева-</w:t>
      </w:r>
      <w:proofErr w:type="spellStart"/>
      <w:r w:rsidR="000413DB" w:rsidRPr="000413DB">
        <w:rPr>
          <w:rFonts w:ascii="Times New Roman" w:eastAsia="Calibri" w:hAnsi="Times New Roman" w:cs="Times New Roman"/>
          <w:sz w:val="28"/>
          <w:szCs w:val="26"/>
        </w:rPr>
        <w:t>Л.Толстого</w:t>
      </w:r>
      <w:proofErr w:type="spellEnd"/>
      <w:r w:rsidR="000413DB" w:rsidRPr="000413DB">
        <w:rPr>
          <w:rFonts w:ascii="Times New Roman" w:eastAsia="Calibri" w:hAnsi="Times New Roman" w:cs="Times New Roman"/>
          <w:sz w:val="28"/>
          <w:szCs w:val="26"/>
        </w:rPr>
        <w:t>»</w:t>
      </w:r>
      <w:r w:rsidRPr="0044129A">
        <w:rPr>
          <w:rFonts w:ascii="Times New Roman" w:eastAsia="Calibri" w:hAnsi="Times New Roman" w:cs="Times New Roman"/>
          <w:sz w:val="28"/>
          <w:szCs w:val="26"/>
        </w:rPr>
        <w:t>;</w:t>
      </w:r>
    </w:p>
    <w:p w:rsidR="00A83F0B" w:rsidRDefault="005B0B5D" w:rsidP="00F249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44129A">
        <w:rPr>
          <w:rFonts w:ascii="Times New Roman" w:eastAsia="Calibri" w:hAnsi="Times New Roman" w:cs="Times New Roman"/>
          <w:sz w:val="28"/>
          <w:szCs w:val="26"/>
        </w:rPr>
        <w:t>2.2</w:t>
      </w:r>
      <w:proofErr w:type="gramStart"/>
      <w:r w:rsidRPr="0044129A">
        <w:rPr>
          <w:rFonts w:ascii="Times New Roman" w:eastAsia="Calibri" w:hAnsi="Times New Roman" w:cs="Times New Roman"/>
          <w:sz w:val="28"/>
          <w:szCs w:val="26"/>
        </w:rPr>
        <w:t>.</w:t>
      </w:r>
      <w:r w:rsidR="007602AF" w:rsidRPr="0044129A"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="00A83F0B">
        <w:rPr>
          <w:rFonts w:ascii="Times New Roman" w:eastAsia="Calibri" w:hAnsi="Times New Roman" w:cs="Times New Roman"/>
          <w:sz w:val="28"/>
          <w:szCs w:val="26"/>
        </w:rPr>
        <w:t>извещение</w:t>
      </w:r>
      <w:proofErr w:type="gramEnd"/>
      <w:r w:rsidR="00A83F0B">
        <w:rPr>
          <w:rFonts w:ascii="Times New Roman" w:eastAsia="Calibri" w:hAnsi="Times New Roman" w:cs="Times New Roman"/>
          <w:sz w:val="28"/>
          <w:szCs w:val="26"/>
        </w:rPr>
        <w:t xml:space="preserve"> о проведении открытого конкурса и конкурсную документацию разместить на официальном сайте АМС </w:t>
      </w:r>
      <w:proofErr w:type="spellStart"/>
      <w:r w:rsidR="00A83F0B">
        <w:rPr>
          <w:rFonts w:ascii="Times New Roman" w:eastAsia="Calibri" w:hAnsi="Times New Roman" w:cs="Times New Roman"/>
          <w:sz w:val="28"/>
          <w:szCs w:val="26"/>
        </w:rPr>
        <w:t>г.Владикавказа</w:t>
      </w:r>
      <w:proofErr w:type="spellEnd"/>
      <w:r w:rsidR="00A83F0B">
        <w:rPr>
          <w:rFonts w:ascii="Times New Roman" w:eastAsia="Calibri" w:hAnsi="Times New Roman" w:cs="Times New Roman"/>
          <w:sz w:val="28"/>
          <w:szCs w:val="26"/>
        </w:rPr>
        <w:t xml:space="preserve"> и Собрания представителей </w:t>
      </w:r>
      <w:proofErr w:type="spellStart"/>
      <w:r w:rsidR="00A83F0B">
        <w:rPr>
          <w:rFonts w:ascii="Times New Roman" w:eastAsia="Calibri" w:hAnsi="Times New Roman" w:cs="Times New Roman"/>
          <w:sz w:val="28"/>
          <w:szCs w:val="26"/>
        </w:rPr>
        <w:t>г.Владикавказ</w:t>
      </w:r>
      <w:proofErr w:type="spellEnd"/>
      <w:r w:rsidR="00A83F0B">
        <w:rPr>
          <w:rFonts w:ascii="Times New Roman" w:eastAsia="Calibri" w:hAnsi="Times New Roman" w:cs="Times New Roman"/>
          <w:sz w:val="28"/>
          <w:szCs w:val="26"/>
        </w:rPr>
        <w:t>.</w:t>
      </w:r>
    </w:p>
    <w:p w:rsidR="00260511" w:rsidRPr="0044129A" w:rsidRDefault="00D73585" w:rsidP="00F249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44129A">
        <w:rPr>
          <w:rFonts w:ascii="Times New Roman" w:eastAsia="Calibri" w:hAnsi="Times New Roman" w:cs="Times New Roman"/>
          <w:sz w:val="28"/>
          <w:szCs w:val="26"/>
        </w:rPr>
        <w:t>3</w:t>
      </w:r>
      <w:r w:rsidR="00260511" w:rsidRPr="0044129A">
        <w:rPr>
          <w:rFonts w:ascii="Times New Roman" w:eastAsia="Calibri" w:hAnsi="Times New Roman" w:cs="Times New Roman"/>
          <w:sz w:val="28"/>
          <w:szCs w:val="26"/>
        </w:rPr>
        <w:t xml:space="preserve">. Контроль за исполнением настоящего приказа </w:t>
      </w:r>
      <w:r w:rsidR="00B558BB" w:rsidRPr="0044129A">
        <w:rPr>
          <w:rFonts w:ascii="Times New Roman" w:eastAsia="Calibri" w:hAnsi="Times New Roman" w:cs="Times New Roman"/>
          <w:sz w:val="28"/>
          <w:szCs w:val="26"/>
        </w:rPr>
        <w:t>оставляю за собой.</w:t>
      </w:r>
    </w:p>
    <w:p w:rsidR="00D50440" w:rsidRPr="0044129A" w:rsidRDefault="00D50440" w:rsidP="00F249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4A0F75" w:rsidRDefault="004A0F75" w:rsidP="00F249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:rsidR="00212C32" w:rsidRPr="0044129A" w:rsidRDefault="00212C32" w:rsidP="00F249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6"/>
        </w:rPr>
      </w:pPr>
    </w:p>
    <w:tbl>
      <w:tblPr>
        <w:tblpPr w:leftFromText="180" w:rightFromText="180" w:vertAnchor="text" w:horzAnchor="margin" w:tblpY="182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8"/>
        <w:gridCol w:w="3178"/>
      </w:tblGrid>
      <w:tr w:rsidR="004A0F75" w:rsidRPr="0044129A" w:rsidTr="004A0F75">
        <w:trPr>
          <w:trHeight w:val="567"/>
          <w:tblCellSpacing w:w="0" w:type="dxa"/>
        </w:trPr>
        <w:tc>
          <w:tcPr>
            <w:tcW w:w="6168" w:type="dxa"/>
            <w:shd w:val="clear" w:color="auto" w:fill="FFFFFF"/>
            <w:hideMark/>
          </w:tcPr>
          <w:p w:rsidR="004A0F75" w:rsidRPr="0044129A" w:rsidRDefault="004A0F75" w:rsidP="004A0F75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44129A">
              <w:rPr>
                <w:rFonts w:ascii="Times New Roman" w:hAnsi="Times New Roman" w:cs="Times New Roman"/>
                <w:sz w:val="28"/>
                <w:szCs w:val="26"/>
              </w:rPr>
              <w:t>Начальник Управления</w:t>
            </w:r>
          </w:p>
        </w:tc>
        <w:tc>
          <w:tcPr>
            <w:tcW w:w="3178" w:type="dxa"/>
            <w:shd w:val="clear" w:color="auto" w:fill="FFFFFF"/>
            <w:hideMark/>
          </w:tcPr>
          <w:p w:rsidR="004A0F75" w:rsidRPr="0044129A" w:rsidRDefault="004A0F75" w:rsidP="004A0F75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6"/>
              </w:rPr>
            </w:pPr>
            <w:proofErr w:type="spellStart"/>
            <w:r w:rsidRPr="0044129A">
              <w:rPr>
                <w:rFonts w:ascii="Times New Roman" w:hAnsi="Times New Roman" w:cs="Times New Roman"/>
                <w:sz w:val="28"/>
                <w:szCs w:val="26"/>
              </w:rPr>
              <w:t>Б.Дзитоев</w:t>
            </w:r>
            <w:proofErr w:type="spellEnd"/>
          </w:p>
        </w:tc>
      </w:tr>
    </w:tbl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C32" w:rsidRDefault="00212C32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9A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6A4" w:rsidRDefault="0044129A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F0177">
        <w:rPr>
          <w:rFonts w:ascii="Times New Roman" w:hAnsi="Times New Roman" w:cs="Times New Roman"/>
          <w:sz w:val="28"/>
          <w:szCs w:val="28"/>
        </w:rPr>
        <w:t>з</w:t>
      </w:r>
      <w:r w:rsidR="00C936A4" w:rsidRPr="005F33C3">
        <w:rPr>
          <w:rFonts w:ascii="Times New Roman" w:hAnsi="Times New Roman" w:cs="Times New Roman"/>
          <w:sz w:val="28"/>
          <w:szCs w:val="28"/>
        </w:rPr>
        <w:t>накомлен</w:t>
      </w:r>
      <w:r w:rsidR="00C936A4">
        <w:rPr>
          <w:rFonts w:ascii="Times New Roman" w:hAnsi="Times New Roman" w:cs="Times New Roman"/>
          <w:sz w:val="28"/>
          <w:szCs w:val="28"/>
        </w:rPr>
        <w:t>:</w:t>
      </w:r>
    </w:p>
    <w:p w:rsidR="00B558BB" w:rsidRDefault="00B558BB" w:rsidP="00260C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0CA7" w:rsidRDefault="00260511" w:rsidP="00260C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Перисаев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______________</w:t>
      </w:r>
    </w:p>
    <w:p w:rsidR="00C936A4" w:rsidRDefault="00C936A4" w:rsidP="00C936A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3585" w:rsidRDefault="00D73585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73585" w:rsidRDefault="00D73585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58BB" w:rsidRDefault="00B558BB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58BB" w:rsidRDefault="00B558BB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58BB" w:rsidRDefault="00B558BB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3B" w:rsidRDefault="00AB553B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0F75" w:rsidRDefault="004A0F75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3B" w:rsidRDefault="00AB553B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C936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A4" w:rsidRDefault="00C936A4" w:rsidP="00260511">
      <w:pPr>
        <w:spacing w:after="0" w:line="240" w:lineRule="auto"/>
        <w:rPr>
          <w:rFonts w:ascii="Times New Roman" w:hAnsi="Times New Roman" w:cs="Times New Roman"/>
        </w:rPr>
      </w:pPr>
      <w:r w:rsidRPr="00B274D5">
        <w:rPr>
          <w:rFonts w:ascii="Times New Roman" w:eastAsia="Calibri" w:hAnsi="Times New Roman" w:cs="Times New Roman"/>
          <w:sz w:val="16"/>
        </w:rPr>
        <w:t>Исп.:</w:t>
      </w:r>
      <w:r w:rsidR="00260511">
        <w:rPr>
          <w:rFonts w:ascii="Times New Roman" w:eastAsia="Calibri" w:hAnsi="Times New Roman" w:cs="Times New Roman"/>
          <w:sz w:val="16"/>
        </w:rPr>
        <w:t xml:space="preserve"> Туаев А</w:t>
      </w:r>
      <w:r>
        <w:rPr>
          <w:rFonts w:ascii="Times New Roman" w:eastAsia="Calibri" w:hAnsi="Times New Roman" w:cs="Times New Roman"/>
          <w:sz w:val="16"/>
        </w:rPr>
        <w:t>.</w:t>
      </w:r>
    </w:p>
    <w:sectPr w:rsidR="00C936A4" w:rsidSect="0044129A">
      <w:pgSz w:w="11906" w:h="16838"/>
      <w:pgMar w:top="993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B7BF4"/>
    <w:multiLevelType w:val="hybridMultilevel"/>
    <w:tmpl w:val="710AE4FA"/>
    <w:lvl w:ilvl="0" w:tplc="D2127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C02A49"/>
    <w:multiLevelType w:val="multilevel"/>
    <w:tmpl w:val="9CFC06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3941C5C"/>
    <w:multiLevelType w:val="hybridMultilevel"/>
    <w:tmpl w:val="197C1CCE"/>
    <w:lvl w:ilvl="0" w:tplc="6A6E889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3A66E7A"/>
    <w:multiLevelType w:val="hybridMultilevel"/>
    <w:tmpl w:val="115C403C"/>
    <w:lvl w:ilvl="0" w:tplc="B15C994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D00EC9"/>
    <w:multiLevelType w:val="hybridMultilevel"/>
    <w:tmpl w:val="8E3C1490"/>
    <w:lvl w:ilvl="0" w:tplc="AAEED7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8D"/>
    <w:rsid w:val="0000027E"/>
    <w:rsid w:val="000016C8"/>
    <w:rsid w:val="00011900"/>
    <w:rsid w:val="00023A0A"/>
    <w:rsid w:val="0003217E"/>
    <w:rsid w:val="00036582"/>
    <w:rsid w:val="000413DB"/>
    <w:rsid w:val="00043E06"/>
    <w:rsid w:val="00051A28"/>
    <w:rsid w:val="00060376"/>
    <w:rsid w:val="0006711E"/>
    <w:rsid w:val="00070804"/>
    <w:rsid w:val="00083F8D"/>
    <w:rsid w:val="00084BA4"/>
    <w:rsid w:val="00087789"/>
    <w:rsid w:val="00091359"/>
    <w:rsid w:val="00092024"/>
    <w:rsid w:val="0009258C"/>
    <w:rsid w:val="000931DF"/>
    <w:rsid w:val="00094F72"/>
    <w:rsid w:val="000A3700"/>
    <w:rsid w:val="000B1D00"/>
    <w:rsid w:val="000B5CA8"/>
    <w:rsid w:val="000C00B7"/>
    <w:rsid w:val="000C43BA"/>
    <w:rsid w:val="000D5232"/>
    <w:rsid w:val="000D65A5"/>
    <w:rsid w:val="000E6A92"/>
    <w:rsid w:val="000F0C0D"/>
    <w:rsid w:val="000F6ADA"/>
    <w:rsid w:val="00101A87"/>
    <w:rsid w:val="00103185"/>
    <w:rsid w:val="00105FA9"/>
    <w:rsid w:val="0012341B"/>
    <w:rsid w:val="001308C9"/>
    <w:rsid w:val="00137191"/>
    <w:rsid w:val="0014219B"/>
    <w:rsid w:val="00154B4A"/>
    <w:rsid w:val="00155D1D"/>
    <w:rsid w:val="00155E69"/>
    <w:rsid w:val="00161962"/>
    <w:rsid w:val="00165B27"/>
    <w:rsid w:val="0017043C"/>
    <w:rsid w:val="00180622"/>
    <w:rsid w:val="001827AB"/>
    <w:rsid w:val="001D1A00"/>
    <w:rsid w:val="001E1373"/>
    <w:rsid w:val="001E2858"/>
    <w:rsid w:val="001E5A0B"/>
    <w:rsid w:val="001F0655"/>
    <w:rsid w:val="001F0C11"/>
    <w:rsid w:val="001F6A3F"/>
    <w:rsid w:val="001F6A4C"/>
    <w:rsid w:val="00202100"/>
    <w:rsid w:val="002058D8"/>
    <w:rsid w:val="002065FD"/>
    <w:rsid w:val="00206A11"/>
    <w:rsid w:val="00206C74"/>
    <w:rsid w:val="0020723B"/>
    <w:rsid w:val="00212C32"/>
    <w:rsid w:val="0021326E"/>
    <w:rsid w:val="00216857"/>
    <w:rsid w:val="002212B1"/>
    <w:rsid w:val="0022201C"/>
    <w:rsid w:val="002235DB"/>
    <w:rsid w:val="00225E67"/>
    <w:rsid w:val="0023743C"/>
    <w:rsid w:val="0023790B"/>
    <w:rsid w:val="002415DE"/>
    <w:rsid w:val="00245651"/>
    <w:rsid w:val="00260511"/>
    <w:rsid w:val="00260CA7"/>
    <w:rsid w:val="00264929"/>
    <w:rsid w:val="002651FD"/>
    <w:rsid w:val="002704DF"/>
    <w:rsid w:val="002742CC"/>
    <w:rsid w:val="00282D75"/>
    <w:rsid w:val="00286A04"/>
    <w:rsid w:val="002878D4"/>
    <w:rsid w:val="00287BC0"/>
    <w:rsid w:val="002958A0"/>
    <w:rsid w:val="002B3864"/>
    <w:rsid w:val="002B58F7"/>
    <w:rsid w:val="002D5985"/>
    <w:rsid w:val="002F352C"/>
    <w:rsid w:val="002F3715"/>
    <w:rsid w:val="00321632"/>
    <w:rsid w:val="00330762"/>
    <w:rsid w:val="003361BE"/>
    <w:rsid w:val="003455C9"/>
    <w:rsid w:val="00345E93"/>
    <w:rsid w:val="00350848"/>
    <w:rsid w:val="00352436"/>
    <w:rsid w:val="003525E6"/>
    <w:rsid w:val="00361394"/>
    <w:rsid w:val="00361FD0"/>
    <w:rsid w:val="0036306B"/>
    <w:rsid w:val="00365A38"/>
    <w:rsid w:val="00367206"/>
    <w:rsid w:val="00381A1F"/>
    <w:rsid w:val="00382455"/>
    <w:rsid w:val="00384ABA"/>
    <w:rsid w:val="00385F19"/>
    <w:rsid w:val="00391BFD"/>
    <w:rsid w:val="003A4A2F"/>
    <w:rsid w:val="003A6151"/>
    <w:rsid w:val="003C1E08"/>
    <w:rsid w:val="003D02B9"/>
    <w:rsid w:val="003D2659"/>
    <w:rsid w:val="003D28F7"/>
    <w:rsid w:val="003D3C2D"/>
    <w:rsid w:val="003D40E3"/>
    <w:rsid w:val="003F0177"/>
    <w:rsid w:val="003F1D0F"/>
    <w:rsid w:val="0040023A"/>
    <w:rsid w:val="00405540"/>
    <w:rsid w:val="0040624C"/>
    <w:rsid w:val="00410DDD"/>
    <w:rsid w:val="00423B56"/>
    <w:rsid w:val="004270B5"/>
    <w:rsid w:val="00433A2B"/>
    <w:rsid w:val="00437F8D"/>
    <w:rsid w:val="0044129A"/>
    <w:rsid w:val="00450388"/>
    <w:rsid w:val="004619D6"/>
    <w:rsid w:val="004735C4"/>
    <w:rsid w:val="00482B98"/>
    <w:rsid w:val="00484023"/>
    <w:rsid w:val="00485D79"/>
    <w:rsid w:val="00496CD5"/>
    <w:rsid w:val="004A0F75"/>
    <w:rsid w:val="004A6AF3"/>
    <w:rsid w:val="004B3B7F"/>
    <w:rsid w:val="004D1E75"/>
    <w:rsid w:val="004D29C0"/>
    <w:rsid w:val="004E73A9"/>
    <w:rsid w:val="004F15C0"/>
    <w:rsid w:val="005059C1"/>
    <w:rsid w:val="005136C7"/>
    <w:rsid w:val="00531A39"/>
    <w:rsid w:val="00534297"/>
    <w:rsid w:val="005361F4"/>
    <w:rsid w:val="00544A8C"/>
    <w:rsid w:val="0056213D"/>
    <w:rsid w:val="00562BD4"/>
    <w:rsid w:val="00564CAF"/>
    <w:rsid w:val="00574CF5"/>
    <w:rsid w:val="00574FD7"/>
    <w:rsid w:val="005930CB"/>
    <w:rsid w:val="00597095"/>
    <w:rsid w:val="005A062F"/>
    <w:rsid w:val="005A5847"/>
    <w:rsid w:val="005B0B5D"/>
    <w:rsid w:val="005B2082"/>
    <w:rsid w:val="005C06A8"/>
    <w:rsid w:val="005C0732"/>
    <w:rsid w:val="005C41AE"/>
    <w:rsid w:val="005C7FE1"/>
    <w:rsid w:val="005D7B64"/>
    <w:rsid w:val="005F08A0"/>
    <w:rsid w:val="005F1515"/>
    <w:rsid w:val="005F3D7C"/>
    <w:rsid w:val="005F5469"/>
    <w:rsid w:val="00602BFF"/>
    <w:rsid w:val="00607B2D"/>
    <w:rsid w:val="00612797"/>
    <w:rsid w:val="0061681D"/>
    <w:rsid w:val="00617537"/>
    <w:rsid w:val="0063005D"/>
    <w:rsid w:val="00635749"/>
    <w:rsid w:val="00640621"/>
    <w:rsid w:val="00643018"/>
    <w:rsid w:val="00644A5F"/>
    <w:rsid w:val="00655FDC"/>
    <w:rsid w:val="00657AD4"/>
    <w:rsid w:val="006672F3"/>
    <w:rsid w:val="00670F18"/>
    <w:rsid w:val="00675F1D"/>
    <w:rsid w:val="00675FD1"/>
    <w:rsid w:val="006777C8"/>
    <w:rsid w:val="006B0A43"/>
    <w:rsid w:val="006B1D7F"/>
    <w:rsid w:val="006C2A93"/>
    <w:rsid w:val="006C6212"/>
    <w:rsid w:val="006C71A1"/>
    <w:rsid w:val="006D3DFE"/>
    <w:rsid w:val="006E3564"/>
    <w:rsid w:val="006E5EF3"/>
    <w:rsid w:val="006F4733"/>
    <w:rsid w:val="007032A4"/>
    <w:rsid w:val="007036FE"/>
    <w:rsid w:val="00704337"/>
    <w:rsid w:val="007156A7"/>
    <w:rsid w:val="00744DD8"/>
    <w:rsid w:val="007602AF"/>
    <w:rsid w:val="00770CD2"/>
    <w:rsid w:val="00797CDD"/>
    <w:rsid w:val="007A05A0"/>
    <w:rsid w:val="007A2D4F"/>
    <w:rsid w:val="007D2306"/>
    <w:rsid w:val="007D6106"/>
    <w:rsid w:val="007E068E"/>
    <w:rsid w:val="008003F8"/>
    <w:rsid w:val="008039B2"/>
    <w:rsid w:val="00803CD4"/>
    <w:rsid w:val="008109AE"/>
    <w:rsid w:val="00810AD3"/>
    <w:rsid w:val="00816212"/>
    <w:rsid w:val="008256F6"/>
    <w:rsid w:val="0084030A"/>
    <w:rsid w:val="008500D0"/>
    <w:rsid w:val="00863BB0"/>
    <w:rsid w:val="00872FA7"/>
    <w:rsid w:val="008762B5"/>
    <w:rsid w:val="008813E9"/>
    <w:rsid w:val="0088201A"/>
    <w:rsid w:val="0088287C"/>
    <w:rsid w:val="00894140"/>
    <w:rsid w:val="008A20C9"/>
    <w:rsid w:val="008B2C54"/>
    <w:rsid w:val="008F0687"/>
    <w:rsid w:val="008F0DDF"/>
    <w:rsid w:val="008F1B1E"/>
    <w:rsid w:val="008F7D50"/>
    <w:rsid w:val="009027EB"/>
    <w:rsid w:val="00902FEC"/>
    <w:rsid w:val="009059FC"/>
    <w:rsid w:val="00915914"/>
    <w:rsid w:val="00915FC6"/>
    <w:rsid w:val="0094624C"/>
    <w:rsid w:val="009505B5"/>
    <w:rsid w:val="009506BA"/>
    <w:rsid w:val="00961AF6"/>
    <w:rsid w:val="009663F0"/>
    <w:rsid w:val="0097143A"/>
    <w:rsid w:val="00996AE8"/>
    <w:rsid w:val="009A497A"/>
    <w:rsid w:val="009A7A3F"/>
    <w:rsid w:val="009B52AC"/>
    <w:rsid w:val="009D15EE"/>
    <w:rsid w:val="009D29DC"/>
    <w:rsid w:val="00A0146A"/>
    <w:rsid w:val="00A07A96"/>
    <w:rsid w:val="00A102A2"/>
    <w:rsid w:val="00A14EC1"/>
    <w:rsid w:val="00A16DCE"/>
    <w:rsid w:val="00A20DFC"/>
    <w:rsid w:val="00A20EAE"/>
    <w:rsid w:val="00A21CDC"/>
    <w:rsid w:val="00A24894"/>
    <w:rsid w:val="00A375F5"/>
    <w:rsid w:val="00A40076"/>
    <w:rsid w:val="00A50F3D"/>
    <w:rsid w:val="00A5504E"/>
    <w:rsid w:val="00A72E39"/>
    <w:rsid w:val="00A81EE1"/>
    <w:rsid w:val="00A83F0B"/>
    <w:rsid w:val="00A8780A"/>
    <w:rsid w:val="00A93608"/>
    <w:rsid w:val="00A943CC"/>
    <w:rsid w:val="00A9568F"/>
    <w:rsid w:val="00A95B0B"/>
    <w:rsid w:val="00AA43DB"/>
    <w:rsid w:val="00AB2DB3"/>
    <w:rsid w:val="00AB4C18"/>
    <w:rsid w:val="00AB553B"/>
    <w:rsid w:val="00AD647E"/>
    <w:rsid w:val="00AF0FC8"/>
    <w:rsid w:val="00B14B39"/>
    <w:rsid w:val="00B177D4"/>
    <w:rsid w:val="00B307D9"/>
    <w:rsid w:val="00B3242F"/>
    <w:rsid w:val="00B42986"/>
    <w:rsid w:val="00B517ED"/>
    <w:rsid w:val="00B523E4"/>
    <w:rsid w:val="00B52CEA"/>
    <w:rsid w:val="00B557AC"/>
    <w:rsid w:val="00B558BB"/>
    <w:rsid w:val="00B618C9"/>
    <w:rsid w:val="00B62AEF"/>
    <w:rsid w:val="00B73C7A"/>
    <w:rsid w:val="00B83587"/>
    <w:rsid w:val="00B93518"/>
    <w:rsid w:val="00BA1CF4"/>
    <w:rsid w:val="00BA2FAC"/>
    <w:rsid w:val="00BA58C9"/>
    <w:rsid w:val="00BB049B"/>
    <w:rsid w:val="00BB0850"/>
    <w:rsid w:val="00BB28DC"/>
    <w:rsid w:val="00BC38BA"/>
    <w:rsid w:val="00BC4364"/>
    <w:rsid w:val="00BD42F4"/>
    <w:rsid w:val="00BF31A6"/>
    <w:rsid w:val="00BF627F"/>
    <w:rsid w:val="00BF758B"/>
    <w:rsid w:val="00BF7A9F"/>
    <w:rsid w:val="00C069E3"/>
    <w:rsid w:val="00C077B0"/>
    <w:rsid w:val="00C11392"/>
    <w:rsid w:val="00C3781E"/>
    <w:rsid w:val="00C51C60"/>
    <w:rsid w:val="00C56ABC"/>
    <w:rsid w:val="00C63AB1"/>
    <w:rsid w:val="00C6448A"/>
    <w:rsid w:val="00C77EA3"/>
    <w:rsid w:val="00C859DE"/>
    <w:rsid w:val="00C86C73"/>
    <w:rsid w:val="00C871A4"/>
    <w:rsid w:val="00C90073"/>
    <w:rsid w:val="00C91052"/>
    <w:rsid w:val="00C936A4"/>
    <w:rsid w:val="00C95294"/>
    <w:rsid w:val="00CA1B87"/>
    <w:rsid w:val="00CA1BFF"/>
    <w:rsid w:val="00CA39A6"/>
    <w:rsid w:val="00CC1912"/>
    <w:rsid w:val="00CC3F1A"/>
    <w:rsid w:val="00CC48BB"/>
    <w:rsid w:val="00CE3EB5"/>
    <w:rsid w:val="00CE48C4"/>
    <w:rsid w:val="00CF2868"/>
    <w:rsid w:val="00CF47C0"/>
    <w:rsid w:val="00CF5B9F"/>
    <w:rsid w:val="00D017BF"/>
    <w:rsid w:val="00D139B1"/>
    <w:rsid w:val="00D4040A"/>
    <w:rsid w:val="00D50440"/>
    <w:rsid w:val="00D524BC"/>
    <w:rsid w:val="00D613CB"/>
    <w:rsid w:val="00D61A5E"/>
    <w:rsid w:val="00D66E2D"/>
    <w:rsid w:val="00D72B13"/>
    <w:rsid w:val="00D73585"/>
    <w:rsid w:val="00D73938"/>
    <w:rsid w:val="00D7678C"/>
    <w:rsid w:val="00D77F81"/>
    <w:rsid w:val="00D850A3"/>
    <w:rsid w:val="00D90B72"/>
    <w:rsid w:val="00D96C52"/>
    <w:rsid w:val="00DA4165"/>
    <w:rsid w:val="00DA4B32"/>
    <w:rsid w:val="00DB015C"/>
    <w:rsid w:val="00DB5C65"/>
    <w:rsid w:val="00DB7BDA"/>
    <w:rsid w:val="00DD299A"/>
    <w:rsid w:val="00DF1D7E"/>
    <w:rsid w:val="00DF56BC"/>
    <w:rsid w:val="00E07C27"/>
    <w:rsid w:val="00E13BC0"/>
    <w:rsid w:val="00E15504"/>
    <w:rsid w:val="00E25EFA"/>
    <w:rsid w:val="00E377A6"/>
    <w:rsid w:val="00E66573"/>
    <w:rsid w:val="00E7654E"/>
    <w:rsid w:val="00EA6C8B"/>
    <w:rsid w:val="00EB1BED"/>
    <w:rsid w:val="00EB1FAB"/>
    <w:rsid w:val="00EB20A2"/>
    <w:rsid w:val="00ED0D91"/>
    <w:rsid w:val="00ED34CB"/>
    <w:rsid w:val="00ED72EC"/>
    <w:rsid w:val="00EF525E"/>
    <w:rsid w:val="00EF672F"/>
    <w:rsid w:val="00EF700A"/>
    <w:rsid w:val="00F133BF"/>
    <w:rsid w:val="00F17EBF"/>
    <w:rsid w:val="00F249D2"/>
    <w:rsid w:val="00F271C3"/>
    <w:rsid w:val="00F46E67"/>
    <w:rsid w:val="00F50325"/>
    <w:rsid w:val="00F53354"/>
    <w:rsid w:val="00F54178"/>
    <w:rsid w:val="00F62A2D"/>
    <w:rsid w:val="00F8679F"/>
    <w:rsid w:val="00F86F07"/>
    <w:rsid w:val="00F92006"/>
    <w:rsid w:val="00F94C9A"/>
    <w:rsid w:val="00FA1D38"/>
    <w:rsid w:val="00FA22B2"/>
    <w:rsid w:val="00FB7CBE"/>
    <w:rsid w:val="00FC048A"/>
    <w:rsid w:val="00FC1C17"/>
    <w:rsid w:val="00FC35E1"/>
    <w:rsid w:val="00FD1411"/>
    <w:rsid w:val="00FD5F3A"/>
    <w:rsid w:val="00FE248D"/>
    <w:rsid w:val="00FE706D"/>
    <w:rsid w:val="00FF2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6F034-4647-472F-B671-F8C110DF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1A"/>
  </w:style>
  <w:style w:type="paragraph" w:styleId="1">
    <w:name w:val="heading 1"/>
    <w:basedOn w:val="a"/>
    <w:next w:val="a"/>
    <w:link w:val="10"/>
    <w:uiPriority w:val="9"/>
    <w:qFormat/>
    <w:rsid w:val="002F37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D7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A1B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3715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F37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F371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No Spacing"/>
    <w:uiPriority w:val="1"/>
    <w:qFormat/>
    <w:rsid w:val="002F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2F3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D96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rsid w:val="00DB7BDA"/>
  </w:style>
  <w:style w:type="character" w:styleId="a8">
    <w:name w:val="Strong"/>
    <w:basedOn w:val="a0"/>
    <w:uiPriority w:val="22"/>
    <w:qFormat/>
    <w:rsid w:val="00DB7BDA"/>
    <w:rPr>
      <w:rFonts w:cs="Times New Roman"/>
      <w:b/>
    </w:rPr>
  </w:style>
  <w:style w:type="character" w:styleId="a9">
    <w:name w:val="Hyperlink"/>
    <w:basedOn w:val="a0"/>
    <w:uiPriority w:val="99"/>
    <w:unhideWhenUsed/>
    <w:rsid w:val="004D1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102920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Фатима Гагкаева</dc:creator>
  <cp:lastModifiedBy>Ацамаз Туаев</cp:lastModifiedBy>
  <cp:revision>29</cp:revision>
  <cp:lastPrinted>2023-06-07T12:15:00Z</cp:lastPrinted>
  <dcterms:created xsi:type="dcterms:W3CDTF">2023-02-20T13:23:00Z</dcterms:created>
  <dcterms:modified xsi:type="dcterms:W3CDTF">2023-06-07T13:53:00Z</dcterms:modified>
</cp:coreProperties>
</file>